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0B" w:rsidRDefault="00425A65" w:rsidP="009D0E0B">
      <w:r>
        <w:rPr>
          <w:b/>
          <w:bCs/>
        </w:rPr>
        <w:t>1353 профилактических мероприятий в рамках федерального земельного надзора проведено на территории Волгоградской области</w:t>
      </w:r>
    </w:p>
    <w:p w:rsidR="009D0E0B" w:rsidRDefault="009D0E0B" w:rsidP="009D0E0B">
      <w:pPr>
        <w:ind w:firstLine="709"/>
      </w:pPr>
      <w:r>
        <w:t xml:space="preserve">В Управлении </w:t>
      </w:r>
      <w:r w:rsidR="00425A65">
        <w:t xml:space="preserve">Росреестра по Волгоградской области </w:t>
      </w:r>
      <w:bookmarkStart w:id="0" w:name="_GoBack"/>
      <w:bookmarkEnd w:id="0"/>
      <w:r>
        <w:t xml:space="preserve">внедрена практика профилактических визитов государственных инспекторов, направленная на снижение нарушений земельного законодательства за счет разъяснения существующих требований владельцам земли. </w:t>
      </w:r>
    </w:p>
    <w:p w:rsidR="009D0E0B" w:rsidRDefault="009D0E0B" w:rsidP="009D0E0B">
      <w:pPr>
        <w:ind w:firstLine="709"/>
      </w:pPr>
      <w:r>
        <w:t>Специалистами Управления Росреестра проведено более 1000 профилактических мероприятий.</w:t>
      </w:r>
    </w:p>
    <w:p w:rsidR="00E95DB6" w:rsidRDefault="009D0E0B" w:rsidP="009D0E0B">
      <w:pPr>
        <w:ind w:firstLine="709"/>
      </w:pPr>
      <w:r>
        <w:t xml:space="preserve">В рамках применения мер профилактики правонарушений в 1 полугодии 2023 года направлено </w:t>
      </w:r>
      <w:r>
        <w:rPr>
          <w:b/>
          <w:bCs/>
        </w:rPr>
        <w:t xml:space="preserve">73 </w:t>
      </w:r>
      <w:r>
        <w:t xml:space="preserve">предостережения о недопустимости нарушения обязательных требований земельного законодательства и проведено </w:t>
      </w:r>
      <w:r>
        <w:rPr>
          <w:b/>
          <w:bCs/>
        </w:rPr>
        <w:t>19</w:t>
      </w:r>
      <w:r>
        <w:t> профилактических визитов.</w:t>
      </w:r>
    </w:p>
    <w:sectPr w:rsidR="00E9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B"/>
    <w:rsid w:val="00425A65"/>
    <w:rsid w:val="009D0E0B"/>
    <w:rsid w:val="00E9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A9D12-4C0E-432E-B862-0F9510B2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 Николаевна</dc:creator>
  <cp:keywords/>
  <dc:description/>
  <cp:lastModifiedBy>Новикова Наталья Николаевна</cp:lastModifiedBy>
  <cp:revision>2</cp:revision>
  <dcterms:created xsi:type="dcterms:W3CDTF">2023-07-28T08:50:00Z</dcterms:created>
  <dcterms:modified xsi:type="dcterms:W3CDTF">2023-07-28T09:17:00Z</dcterms:modified>
</cp:coreProperties>
</file>