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8F" w:rsidRDefault="009B4DC7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АПЕЛЛЯЦИОННОЙ КОМИССИИ ПРИ УПРАВЛЕНИИ РОСРЕЕСТРА ПО ВОЛГОГРАДСКОЙ ОБЛАСТИ</w:t>
      </w:r>
    </w:p>
    <w:p w:rsidR="00D24A6E" w:rsidRDefault="00D24A6E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4DC7" w:rsidRPr="00FF1EFD" w:rsidRDefault="009B4DC7" w:rsidP="009B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его территориальных органах функционируют апелляционные комиссии</w:t>
      </w:r>
      <w:r w:rsidRPr="00FF1E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постоянно действующие коллегиальные органы</w:t>
      </w:r>
      <w:r w:rsidRPr="00FF1EFD">
        <w:rPr>
          <w:rFonts w:ascii="Times New Roman" w:hAnsi="Times New Roman" w:cs="Times New Roman"/>
          <w:bCs/>
          <w:sz w:val="28"/>
          <w:szCs w:val="28"/>
        </w:rPr>
        <w:t xml:space="preserve"> по рассмотрению заявлений об обжаловании решения о приостановлении осуществления государственного кадастрового учета или государственного кадастрового учета и го</w:t>
      </w:r>
      <w:r>
        <w:rPr>
          <w:rFonts w:ascii="Times New Roman" w:hAnsi="Times New Roman" w:cs="Times New Roman"/>
          <w:bCs/>
          <w:sz w:val="28"/>
          <w:szCs w:val="28"/>
        </w:rPr>
        <w:t>сударственной регистрации прав.</w:t>
      </w:r>
    </w:p>
    <w:p w:rsidR="009B4DC7" w:rsidRDefault="009B4DC7" w:rsidP="009B4DC7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C81">
        <w:rPr>
          <w:rFonts w:ascii="Times New Roman" w:hAnsi="Times New Roman" w:cs="Times New Roman"/>
          <w:sz w:val="28"/>
          <w:szCs w:val="28"/>
        </w:rPr>
        <w:t>30 июня 2021</w:t>
      </w:r>
      <w:r>
        <w:rPr>
          <w:rFonts w:ascii="Times New Roman" w:hAnsi="Times New Roman" w:cs="Times New Roman"/>
          <w:sz w:val="28"/>
          <w:szCs w:val="28"/>
        </w:rPr>
        <w:t xml:space="preserve"> года Росреестром внесены изменения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состав апелляционной комиссии при </w:t>
      </w:r>
      <w:r w:rsidRPr="00E1141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E1141E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Председателем комиссии назначена заместитель руководителя Управления </w:t>
      </w:r>
      <w:r w:rsidRPr="00D93930">
        <w:rPr>
          <w:rFonts w:ascii="Times New Roman" w:hAnsi="Times New Roman" w:cs="Times New Roman"/>
          <w:b/>
          <w:sz w:val="28"/>
          <w:szCs w:val="28"/>
        </w:rPr>
        <w:t>Наталья Шмелева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4DC7" w:rsidRDefault="009B4DC7" w:rsidP="009B4DC7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апелляционную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подаются заявления об обжаловании </w:t>
      </w:r>
      <w:r>
        <w:rPr>
          <w:rFonts w:ascii="Times New Roman" w:hAnsi="Times New Roman" w:cs="Times New Roman"/>
          <w:sz w:val="28"/>
        </w:rPr>
        <w:t>решений о приостановлении осуществления кадастрового учета или государственного кадастрового учета и государственной регистрации прав, принятые в отношении документов, необходимых для осуществления государственного кадастрового учета.</w:t>
      </w:r>
    </w:p>
    <w:p w:rsidR="009B4DC7" w:rsidRDefault="009B4DC7" w:rsidP="009B4DC7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Обратиться в апелляционную комиссию с заявлением об обжаловании решения о приостановлении вправе заявитель или его представитель, а также кадастровый инженер, подготовивший межевой план, технический план или акт обследования либо юридическое лицо, работником которого является такой кадастровый инженер.</w:t>
      </w:r>
    </w:p>
    <w:p w:rsidR="009B4DC7" w:rsidRPr="00D848FB" w:rsidRDefault="009B4DC7" w:rsidP="009B4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48FB">
        <w:rPr>
          <w:rFonts w:ascii="Times New Roman" w:hAnsi="Times New Roman" w:cs="Times New Roman"/>
          <w:bCs/>
          <w:sz w:val="28"/>
          <w:szCs w:val="28"/>
        </w:rPr>
        <w:t xml:space="preserve">Заявление представляется в апелляционную комиссию по месту нахождения органа регистрации прав, принявшего решение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48FB">
        <w:rPr>
          <w:rFonts w:ascii="Times New Roman" w:hAnsi="Times New Roman" w:cs="Times New Roman"/>
          <w:bCs/>
          <w:sz w:val="28"/>
          <w:szCs w:val="28"/>
        </w:rPr>
        <w:t>о приостановлении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848FB">
        <w:rPr>
          <w:rFonts w:ascii="Times New Roman" w:hAnsi="Times New Roman" w:cs="Times New Roman"/>
          <w:bCs/>
          <w:sz w:val="28"/>
          <w:szCs w:val="28"/>
        </w:rPr>
        <w:t xml:space="preserve"> в течение тридцати дней с даты принятия такого решения.</w:t>
      </w:r>
    </w:p>
    <w:p w:rsidR="00ED055C" w:rsidRDefault="009B4DC7" w:rsidP="009B4DC7">
      <w:pPr>
        <w:spacing w:after="0" w:line="240" w:lineRule="auto"/>
        <w:jc w:val="both"/>
      </w:pPr>
      <w:r w:rsidRPr="00D93930">
        <w:rPr>
          <w:rFonts w:ascii="Times New Roman" w:hAnsi="Times New Roman" w:cs="Times New Roman"/>
          <w:b/>
          <w:sz w:val="28"/>
        </w:rPr>
        <w:t>Наталья Шмелева</w:t>
      </w:r>
      <w:r>
        <w:rPr>
          <w:rFonts w:ascii="Times New Roman" w:hAnsi="Times New Roman" w:cs="Times New Roman"/>
          <w:sz w:val="28"/>
        </w:rPr>
        <w:t xml:space="preserve"> отмечает, что обжалование решения </w:t>
      </w:r>
      <w:r>
        <w:rPr>
          <w:rFonts w:ascii="Times New Roman" w:hAnsi="Times New Roman" w:cs="Times New Roman"/>
          <w:sz w:val="28"/>
        </w:rPr>
        <w:br/>
        <w:t>о приостановлении в судебном порядке возможно только после обжалования такого решения в апелляционную комиссию.</w:t>
      </w:r>
    </w:p>
    <w:p w:rsidR="00ED055C" w:rsidRDefault="00ED055C" w:rsidP="00ED055C">
      <w:pPr>
        <w:spacing w:after="0" w:line="240" w:lineRule="auto"/>
        <w:jc w:val="both"/>
      </w:pPr>
    </w:p>
    <w:p w:rsidR="009B4DC7" w:rsidRDefault="009B4DC7" w:rsidP="00ED055C">
      <w:pPr>
        <w:spacing w:after="0" w:line="240" w:lineRule="auto"/>
        <w:jc w:val="both"/>
      </w:pPr>
    </w:p>
    <w:p w:rsidR="009B4DC7" w:rsidRDefault="009B4DC7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24604"/>
    <w:rsid w:val="00192D9F"/>
    <w:rsid w:val="001B09F9"/>
    <w:rsid w:val="002344FE"/>
    <w:rsid w:val="00286EF7"/>
    <w:rsid w:val="003E342C"/>
    <w:rsid w:val="0040312A"/>
    <w:rsid w:val="004337FA"/>
    <w:rsid w:val="004561DC"/>
    <w:rsid w:val="00493478"/>
    <w:rsid w:val="00494D85"/>
    <w:rsid w:val="0052159D"/>
    <w:rsid w:val="00525C42"/>
    <w:rsid w:val="00562356"/>
    <w:rsid w:val="00744CFB"/>
    <w:rsid w:val="0083088F"/>
    <w:rsid w:val="00850E05"/>
    <w:rsid w:val="00852BA4"/>
    <w:rsid w:val="008C5582"/>
    <w:rsid w:val="0091795D"/>
    <w:rsid w:val="00933192"/>
    <w:rsid w:val="00997385"/>
    <w:rsid w:val="009B4DC7"/>
    <w:rsid w:val="009E2B8E"/>
    <w:rsid w:val="009E4FE2"/>
    <w:rsid w:val="009E5466"/>
    <w:rsid w:val="009E6F7C"/>
    <w:rsid w:val="00A31E55"/>
    <w:rsid w:val="00A94417"/>
    <w:rsid w:val="00AC3DC4"/>
    <w:rsid w:val="00AC5B76"/>
    <w:rsid w:val="00AE50F7"/>
    <w:rsid w:val="00BA174C"/>
    <w:rsid w:val="00C04FAA"/>
    <w:rsid w:val="00CB3DB8"/>
    <w:rsid w:val="00D24A6E"/>
    <w:rsid w:val="00D82001"/>
    <w:rsid w:val="00D844F2"/>
    <w:rsid w:val="00E47B5B"/>
    <w:rsid w:val="00E6273F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2021-07-12T07:59:00Z</dcterms:created>
  <dcterms:modified xsi:type="dcterms:W3CDTF">2021-07-12T07:59:00Z</dcterms:modified>
</cp:coreProperties>
</file>