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92" w:rsidRDefault="003A7692" w:rsidP="00411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8880" cy="1356360"/>
            <wp:effectExtent l="0" t="0" r="762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501" w:rsidRPr="00972501" w:rsidRDefault="00972501" w:rsidP="00972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8A" w:rsidRPr="00B76B9C" w:rsidRDefault="00D1318A" w:rsidP="00D1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6B9C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</w:t>
      </w:r>
      <w:bookmarkEnd w:id="0"/>
      <w:r w:rsidRPr="00B76B9C">
        <w:rPr>
          <w:rFonts w:ascii="Times New Roman" w:hAnsi="Times New Roman" w:cs="Times New Roman"/>
          <w:b/>
          <w:sz w:val="28"/>
          <w:szCs w:val="28"/>
        </w:rPr>
        <w:t>?</w:t>
      </w: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9E2">
        <w:rPr>
          <w:sz w:val="28"/>
          <w:szCs w:val="28"/>
        </w:rPr>
        <w:t>Определить границы земельного участка, разделить, объединить, купить или продать земли, возвести строения, оформить перепланировку – для всего этого необходимо воспользоваться услугами кадастрового инженера, который выполнит основные замеры и подготовит документы. Выбор грамотного, опытного и квалифицированного специалиста – залог качества проведения кадастровых работ и подготовки достоверных документов.</w:t>
      </w: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9E2">
        <w:rPr>
          <w:sz w:val="28"/>
          <w:szCs w:val="28"/>
        </w:rPr>
        <w:t>Деятельность кадастрового инженера контролируется саморегулируемой организацией (СРО), в которой он состоит. Кадастровые инженеры оформляют межевой и технический планы, акт обследования, карта-план территории и проект межевания территории. Кадастровые работы проводятся на основании договора подряда, в котором должны быть подробно описаны все выполняемые работы, а также стоимость и срок исполнения. Обязательным приложением к договору является утвержденная заказчиком смета, а также задание на выполнение работ.</w:t>
      </w: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9E2">
        <w:rPr>
          <w:sz w:val="28"/>
          <w:szCs w:val="28"/>
        </w:rPr>
        <w:t xml:space="preserve">Перед заключением договора подряда на выполнение кадастровых работ рекомендуем проверить сведения о кадастровом инженере. Информация о профессиональной деятельности данного специалиста и её результатах содержится в государственном реестре. С этой информацией может ознакомиться любое заинтересованное лицо. Сведения о кадастровом инженере представлены на официальном сайте Росреестра </w:t>
      </w:r>
      <w:hyperlink r:id="rId6" w:history="1">
        <w:r w:rsidRPr="002B59E2">
          <w:rPr>
            <w:rStyle w:val="a3"/>
            <w:sz w:val="28"/>
            <w:szCs w:val="28"/>
          </w:rPr>
          <w:t>https://rosreestr.gov.ru/</w:t>
        </w:r>
      </w:hyperlink>
      <w:r w:rsidRPr="002B59E2">
        <w:rPr>
          <w:sz w:val="28"/>
          <w:szCs w:val="28"/>
        </w:rPr>
        <w:t xml:space="preserve"> в разделе: «Электронные услуги и сервисы - Сервисы - Реестр кадастровых инженеров». Услуга предоставляется бесплатно и не требует регистрации. Информация о кадастровых инженерах также публикуется на официальных сайтах СРО.</w:t>
      </w: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59E2">
        <w:rPr>
          <w:sz w:val="28"/>
          <w:szCs w:val="28"/>
        </w:rPr>
        <w:t>Для поиска информации о кадастровом инженере в государственном реестре достаточно знать его фамилию, имя, отчество. По результатам поиска следует обратить внимание на поле «Статус», где содержится информация - «включен в реестр». Это означает, что инженер состоит в СРО кадастровых инженеров и имеет право вести кадастровую деятельность. Также в карточке отображаются результаты профессиональной деятельности специалиста: дата регистрации, дата исключения из СРО и причина, стаж работы на рынке услуг, количество поступивших жалоб, информация о количестве принятых решений о приостановлении и отказе в государственном кадастровом учете.</w:t>
      </w:r>
    </w:p>
    <w:p w:rsidR="00D1318A" w:rsidRPr="002B59E2" w:rsidRDefault="00D1318A" w:rsidP="00D1318A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«</w:t>
      </w:r>
      <w:r w:rsidRPr="00745BCD">
        <w:rPr>
          <w:i/>
          <w:sz w:val="28"/>
          <w:szCs w:val="28"/>
        </w:rPr>
        <w:t>У кадастрового инженера в обязательном порядке должны быть: личная печать (для утверждения межевых и технических планов в бумажном формате) и сертификат усиленной квалифицированной электронной подписи (для подготовки и подачи документов в электронном виде в Росреестр). Если кадастровый инженер не состоит в СРО, то он не может проводить кадастровые работы, подготовленные документы не имеют юридической силы</w:t>
      </w:r>
      <w:r>
        <w:rPr>
          <w:sz w:val="28"/>
          <w:szCs w:val="28"/>
        </w:rPr>
        <w:t>», -</w:t>
      </w:r>
      <w:r w:rsidRPr="002B59E2">
        <w:rPr>
          <w:sz w:val="28"/>
          <w:szCs w:val="28"/>
        </w:rPr>
        <w:t xml:space="preserve"> отмечает кадастровый инженер </w:t>
      </w:r>
      <w:r w:rsidRPr="00745BCD">
        <w:rPr>
          <w:b/>
          <w:sz w:val="28"/>
          <w:szCs w:val="28"/>
        </w:rPr>
        <w:t>Светлана Янковская</w:t>
      </w:r>
      <w:r w:rsidRPr="002B59E2">
        <w:rPr>
          <w:sz w:val="28"/>
          <w:szCs w:val="28"/>
        </w:rPr>
        <w:t>.</w:t>
      </w:r>
    </w:p>
    <w:p w:rsidR="00686BC0" w:rsidRPr="00595A87" w:rsidRDefault="00686BC0" w:rsidP="0068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195" w:rsidRDefault="00214195" w:rsidP="009C33DF">
      <w:pPr>
        <w:pStyle w:val="Default"/>
        <w:jc w:val="both"/>
        <w:rPr>
          <w:sz w:val="28"/>
          <w:szCs w:val="28"/>
        </w:rPr>
      </w:pP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olk_signature"/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3A7692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3A7692" w:rsidRPr="00AC5087" w:rsidRDefault="003A7692" w:rsidP="003A769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3A7692" w:rsidRPr="00AC5087" w:rsidRDefault="003A7692" w:rsidP="003A7692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1"/>
    </w:p>
    <w:p w:rsidR="003A7692" w:rsidRPr="00AC5087" w:rsidRDefault="003A7692" w:rsidP="003A7692">
      <w:pPr>
        <w:rPr>
          <w:lang w:val="en-US"/>
        </w:rPr>
      </w:pPr>
    </w:p>
    <w:p w:rsidR="00214195" w:rsidRPr="003A7692" w:rsidRDefault="00214195" w:rsidP="009C33DF">
      <w:pPr>
        <w:pStyle w:val="Default"/>
        <w:jc w:val="both"/>
        <w:rPr>
          <w:sz w:val="28"/>
          <w:szCs w:val="28"/>
          <w:lang w:val="en-US"/>
        </w:rPr>
      </w:pPr>
    </w:p>
    <w:sectPr w:rsidR="00214195" w:rsidRPr="003A7692" w:rsidSect="00D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B2A"/>
    <w:rsid w:val="00045529"/>
    <w:rsid w:val="000867B7"/>
    <w:rsid w:val="000F0E14"/>
    <w:rsid w:val="001375F6"/>
    <w:rsid w:val="00162C45"/>
    <w:rsid w:val="00163AE4"/>
    <w:rsid w:val="001D037E"/>
    <w:rsid w:val="00211DAC"/>
    <w:rsid w:val="00214195"/>
    <w:rsid w:val="00221378"/>
    <w:rsid w:val="00267A91"/>
    <w:rsid w:val="002C0CF8"/>
    <w:rsid w:val="002D2536"/>
    <w:rsid w:val="002E5EEA"/>
    <w:rsid w:val="003A1487"/>
    <w:rsid w:val="003A7692"/>
    <w:rsid w:val="003B70A7"/>
    <w:rsid w:val="003C26D2"/>
    <w:rsid w:val="003D2E36"/>
    <w:rsid w:val="003D7E92"/>
    <w:rsid w:val="00406AF7"/>
    <w:rsid w:val="0041001A"/>
    <w:rsid w:val="00411AAF"/>
    <w:rsid w:val="004128A1"/>
    <w:rsid w:val="00427267"/>
    <w:rsid w:val="00443A19"/>
    <w:rsid w:val="004650FA"/>
    <w:rsid w:val="00473A23"/>
    <w:rsid w:val="004B4CC0"/>
    <w:rsid w:val="00520049"/>
    <w:rsid w:val="00520856"/>
    <w:rsid w:val="00595A87"/>
    <w:rsid w:val="0059748D"/>
    <w:rsid w:val="005A4CC0"/>
    <w:rsid w:val="006070EE"/>
    <w:rsid w:val="006262BC"/>
    <w:rsid w:val="006451FB"/>
    <w:rsid w:val="00686BC0"/>
    <w:rsid w:val="007215FF"/>
    <w:rsid w:val="00731972"/>
    <w:rsid w:val="007421E5"/>
    <w:rsid w:val="00764882"/>
    <w:rsid w:val="00765C94"/>
    <w:rsid w:val="007D5366"/>
    <w:rsid w:val="0085337D"/>
    <w:rsid w:val="00902F49"/>
    <w:rsid w:val="00972501"/>
    <w:rsid w:val="009B2D8F"/>
    <w:rsid w:val="009C33DF"/>
    <w:rsid w:val="009C55E6"/>
    <w:rsid w:val="009D281D"/>
    <w:rsid w:val="00A11F57"/>
    <w:rsid w:val="00A5673C"/>
    <w:rsid w:val="00AA0255"/>
    <w:rsid w:val="00AD285C"/>
    <w:rsid w:val="00AF2A84"/>
    <w:rsid w:val="00AF40EE"/>
    <w:rsid w:val="00BA0135"/>
    <w:rsid w:val="00BD08C8"/>
    <w:rsid w:val="00BE14C1"/>
    <w:rsid w:val="00BF234C"/>
    <w:rsid w:val="00C85244"/>
    <w:rsid w:val="00CF1E78"/>
    <w:rsid w:val="00D1318A"/>
    <w:rsid w:val="00DC0F3A"/>
    <w:rsid w:val="00DC427E"/>
    <w:rsid w:val="00DC45FD"/>
    <w:rsid w:val="00DC4613"/>
    <w:rsid w:val="00DC5441"/>
    <w:rsid w:val="00DF3682"/>
    <w:rsid w:val="00DF7D90"/>
    <w:rsid w:val="00E4606D"/>
    <w:rsid w:val="00E77AD1"/>
    <w:rsid w:val="00EA5D39"/>
    <w:rsid w:val="00EC1E52"/>
    <w:rsid w:val="00EC45F6"/>
    <w:rsid w:val="00EE52E3"/>
    <w:rsid w:val="00EF1A8D"/>
    <w:rsid w:val="00F2083C"/>
    <w:rsid w:val="00F2505B"/>
    <w:rsid w:val="00F523A9"/>
    <w:rsid w:val="00F54079"/>
    <w:rsid w:val="00F811D4"/>
    <w:rsid w:val="00F94FFF"/>
    <w:rsid w:val="00FB53A6"/>
    <w:rsid w:val="00FD0616"/>
    <w:rsid w:val="00FF43A5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2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F5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7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0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7D5366"/>
    <w:rPr>
      <w:b/>
      <w:bCs/>
    </w:rPr>
  </w:style>
  <w:style w:type="character" w:styleId="a8">
    <w:name w:val="Emphasis"/>
    <w:basedOn w:val="a0"/>
    <w:uiPriority w:val="20"/>
    <w:qFormat/>
    <w:rsid w:val="007D5366"/>
    <w:rPr>
      <w:i/>
      <w:iCs/>
    </w:rPr>
  </w:style>
  <w:style w:type="paragraph" w:styleId="a9">
    <w:name w:val="List Paragraph"/>
    <w:basedOn w:val="a"/>
    <w:uiPriority w:val="34"/>
    <w:qFormat/>
    <w:rsid w:val="003B70A7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C6BA-629F-459C-B0A3-FBD1DC65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Юлия Анатольевна</dc:creator>
  <cp:keywords/>
  <dc:description/>
  <cp:lastModifiedBy>Наталия Н. Бойко</cp:lastModifiedBy>
  <cp:revision>2</cp:revision>
  <cp:lastPrinted>2021-11-08T10:59:00Z</cp:lastPrinted>
  <dcterms:created xsi:type="dcterms:W3CDTF">2022-02-04T05:32:00Z</dcterms:created>
  <dcterms:modified xsi:type="dcterms:W3CDTF">2022-02-04T05:32:00Z</dcterms:modified>
</cp:coreProperties>
</file>