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A1A3" w14:textId="77777777" w:rsidR="00C92304" w:rsidRDefault="00C92304" w:rsidP="00C92304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sz w:val="4"/>
          <w:szCs w:val="18"/>
          <w:lang w:eastAsia="ru-RU"/>
        </w:rPr>
        <w:drawing>
          <wp:inline distT="0" distB="0" distL="0" distR="0" wp14:anchorId="361F6F0E" wp14:editId="6EF43FC7">
            <wp:extent cx="3924300" cy="652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6E92" w14:textId="77777777" w:rsid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996BA" w14:textId="77777777" w:rsid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7C7FE" w14:textId="77777777" w:rsidR="00666025" w:rsidRPr="00666025" w:rsidRDefault="00666025" w:rsidP="00666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025">
        <w:rPr>
          <w:rFonts w:ascii="Times New Roman" w:hAnsi="Times New Roman" w:cs="Times New Roman"/>
          <w:b/>
          <w:sz w:val="28"/>
          <w:szCs w:val="28"/>
          <w:u w:val="single"/>
        </w:rPr>
        <w:t>Кадастровая стоимость объектов капитального строительства изменится в 2024 году</w:t>
      </w:r>
    </w:p>
    <w:p w14:paraId="7CB03E41" w14:textId="77777777" w:rsidR="00666025" w:rsidRPr="00B6125C" w:rsidRDefault="00666025" w:rsidP="006660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1326F" w14:textId="77777777" w:rsidR="00666025" w:rsidRPr="00E946C0" w:rsidRDefault="00666025" w:rsidP="006660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</w:t>
      </w:r>
      <w:r w:rsidRPr="00EF34E9">
        <w:rPr>
          <w:rFonts w:ascii="Times New Roman" w:hAnsi="Times New Roman" w:cs="Times New Roman"/>
          <w:b/>
          <w:sz w:val="28"/>
          <w:szCs w:val="28"/>
        </w:rPr>
        <w:t xml:space="preserve"> ППК «Роскадастр» по Волгоградской области</w:t>
      </w:r>
      <w:r w:rsidRPr="00E946C0">
        <w:rPr>
          <w:rFonts w:ascii="Times New Roman" w:hAnsi="Times New Roman" w:cs="Times New Roman"/>
          <w:b/>
          <w:sz w:val="28"/>
          <w:szCs w:val="28"/>
        </w:rPr>
        <w:t xml:space="preserve"> напоминает жителям региона, что в 2023 году пройдет массовая государственная кадастровая оценка всех объектов капитального строительства.</w:t>
      </w:r>
    </w:p>
    <w:p w14:paraId="160898AE" w14:textId="77777777" w:rsidR="00666025" w:rsidRDefault="00666025" w:rsidP="006660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5">
        <w:rPr>
          <w:rFonts w:ascii="Times New Roman" w:hAnsi="Times New Roman" w:cs="Times New Roman"/>
          <w:sz w:val="28"/>
          <w:szCs w:val="28"/>
        </w:rPr>
        <w:t>Государственная кадастровая оценка – это совокупность установленных законом процедур, направленных на определение кадастровой стоимости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65">
        <w:rPr>
          <w:rFonts w:ascii="Times New Roman" w:hAnsi="Times New Roman" w:cs="Times New Roman"/>
          <w:sz w:val="28"/>
          <w:szCs w:val="28"/>
        </w:rPr>
        <w:t>Кадастровая стоимость недвижимости – это стоимость, установленная в процессе государственной кадастровой оценки для целей, предусмотренных законодательством Российской Федерации, в том числе, для целей налогообл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0765">
        <w:rPr>
          <w:rFonts w:ascii="Times New Roman" w:hAnsi="Times New Roman" w:cs="Times New Roman"/>
          <w:sz w:val="28"/>
          <w:szCs w:val="28"/>
        </w:rPr>
        <w:t>жения. Факторы, которые влияют на величину кадастровой стоимости объекта недвижимости, определяются при проведении када</w:t>
      </w:r>
      <w:r>
        <w:rPr>
          <w:rFonts w:ascii="Times New Roman" w:hAnsi="Times New Roman" w:cs="Times New Roman"/>
          <w:sz w:val="28"/>
          <w:szCs w:val="28"/>
        </w:rPr>
        <w:t xml:space="preserve">стровой оценки. Таких факторов </w:t>
      </w:r>
      <w:r w:rsidRPr="006B0765">
        <w:rPr>
          <w:rFonts w:ascii="Times New Roman" w:hAnsi="Times New Roman" w:cs="Times New Roman"/>
          <w:sz w:val="28"/>
          <w:szCs w:val="28"/>
        </w:rPr>
        <w:t>много: площадь, материал и год постройки, наличие коммуникаций, экономическая ситуация в регионе.</w:t>
      </w:r>
    </w:p>
    <w:p w14:paraId="62D60235" w14:textId="77777777" w:rsidR="00666025" w:rsidRDefault="00666025" w:rsidP="006660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CE62D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62D4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объектов капиталь</w:t>
      </w:r>
      <w:r>
        <w:rPr>
          <w:rFonts w:ascii="Times New Roman" w:hAnsi="Times New Roman" w:cs="Times New Roman"/>
          <w:sz w:val="28"/>
          <w:szCs w:val="28"/>
        </w:rPr>
        <w:t>ного строительства в 2023 году, подготовлен и направлен в г</w:t>
      </w:r>
      <w:r w:rsidRPr="00CE62D4">
        <w:rPr>
          <w:rFonts w:ascii="Times New Roman" w:hAnsi="Times New Roman" w:cs="Times New Roman"/>
          <w:sz w:val="28"/>
          <w:szCs w:val="28"/>
        </w:rPr>
        <w:t>осударственное бюджетное учреждение Волгоградской области «Центр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2D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>, содержащий</w:t>
      </w:r>
      <w:r w:rsidRPr="00CE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1 824 </w:t>
      </w:r>
      <w:r w:rsidRPr="00EF34E9">
        <w:rPr>
          <w:rFonts w:ascii="Times New Roman" w:hAnsi="Times New Roman" w:cs="Times New Roman"/>
          <w:sz w:val="28"/>
          <w:szCs w:val="28"/>
        </w:rPr>
        <w:t>859</w:t>
      </w:r>
      <w:r w:rsidRPr="00CE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CE62D4">
        <w:rPr>
          <w:rFonts w:ascii="Times New Roman" w:hAnsi="Times New Roman" w:cs="Times New Roman"/>
          <w:sz w:val="28"/>
          <w:szCs w:val="28"/>
        </w:rPr>
        <w:t>, подлежащих государственной кадастровой оценке, в соответствии с частью 10 статьи 11 Федерального закона от 03.07.2016 № 237-ФЗ «О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оценке». </w:t>
      </w:r>
      <w:r w:rsidRPr="00CE6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F9188" w14:textId="77777777" w:rsidR="00666025" w:rsidRPr="006B0765" w:rsidRDefault="00666025" w:rsidP="006660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CE62D4">
        <w:rPr>
          <w:rFonts w:ascii="Times New Roman" w:hAnsi="Times New Roman" w:cs="Times New Roman"/>
          <w:sz w:val="28"/>
          <w:szCs w:val="28"/>
        </w:rPr>
        <w:t xml:space="preserve"> территории В</w:t>
      </w:r>
      <w:r>
        <w:rPr>
          <w:rFonts w:ascii="Times New Roman" w:hAnsi="Times New Roman" w:cs="Times New Roman"/>
          <w:sz w:val="28"/>
          <w:szCs w:val="28"/>
        </w:rPr>
        <w:t xml:space="preserve">олгоградской области в 2023 году государственную кадастровую оценку </w:t>
      </w:r>
      <w:r w:rsidRPr="00A54BA0">
        <w:rPr>
          <w:rFonts w:ascii="Times New Roman" w:hAnsi="Times New Roman" w:cs="Times New Roman"/>
          <w:sz w:val="28"/>
          <w:szCs w:val="28"/>
        </w:rPr>
        <w:t>в отношении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проведет</w:t>
      </w:r>
      <w:r w:rsidRPr="00CE62D4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Волгоградской области «Центр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54BA0">
        <w:rPr>
          <w:rFonts w:ascii="Times New Roman" w:hAnsi="Times New Roman" w:cs="Times New Roman"/>
          <w:sz w:val="28"/>
          <w:szCs w:val="28"/>
        </w:rPr>
        <w:t xml:space="preserve"> соответствии с приказом Комитета по управлению государственным имуществом Волгоградской области от 20.06.2022 г. № 28-Н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54BA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5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BA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4BA0">
        <w:rPr>
          <w:rFonts w:ascii="Times New Roman" w:hAnsi="Times New Roman" w:cs="Times New Roman"/>
          <w:sz w:val="28"/>
          <w:szCs w:val="28"/>
        </w:rPr>
        <w:t>а территории Волгоградской области в 2023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14:paraId="211EE5ED" w14:textId="77777777" w:rsidR="00666025" w:rsidRPr="006B0765" w:rsidRDefault="00666025" w:rsidP="006660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5">
        <w:rPr>
          <w:rFonts w:ascii="Times New Roman" w:hAnsi="Times New Roman" w:cs="Times New Roman"/>
          <w:sz w:val="28"/>
          <w:szCs w:val="28"/>
        </w:rPr>
        <w:t>«</w:t>
      </w:r>
      <w:r w:rsidRPr="006B0765">
        <w:rPr>
          <w:rFonts w:ascii="Times New Roman" w:hAnsi="Times New Roman" w:cs="Times New Roman"/>
          <w:i/>
          <w:sz w:val="28"/>
          <w:szCs w:val="28"/>
        </w:rPr>
        <w:t>После внесения полученных в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 году результатов государственной кадастровой оценки в Е</w:t>
      </w:r>
      <w:r>
        <w:rPr>
          <w:rFonts w:ascii="Times New Roman" w:hAnsi="Times New Roman" w:cs="Times New Roman"/>
          <w:i/>
          <w:sz w:val="28"/>
          <w:szCs w:val="28"/>
        </w:rPr>
        <w:t>диный Государственный реестр недвижимости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, кадастровая стоимость таких объектов недвижимости будет применяться в целях </w:t>
      </w:r>
      <w:r w:rsidRPr="006B0765">
        <w:rPr>
          <w:rFonts w:ascii="Times New Roman" w:hAnsi="Times New Roman" w:cs="Times New Roman"/>
          <w:i/>
          <w:sz w:val="28"/>
          <w:szCs w:val="28"/>
        </w:rPr>
        <w:lastRenderedPageBreak/>
        <w:t>налогообложения с 1 января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6B0765">
        <w:rPr>
          <w:rFonts w:ascii="Times New Roman" w:hAnsi="Times New Roman" w:cs="Times New Roman"/>
          <w:sz w:val="28"/>
          <w:szCs w:val="28"/>
        </w:rPr>
        <w:t xml:space="preserve">», </w:t>
      </w:r>
      <w:r w:rsidRPr="006B07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0765">
        <w:rPr>
          <w:rFonts w:ascii="Times New Roman" w:hAnsi="Times New Roman" w:cs="Times New Roman"/>
          <w:sz w:val="28"/>
          <w:szCs w:val="28"/>
        </w:rPr>
        <w:t xml:space="preserve"> поясняет </w:t>
      </w:r>
      <w:r w:rsidRPr="006B0765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Pr="00790756">
        <w:rPr>
          <w:rFonts w:ascii="Times New Roman" w:hAnsi="Times New Roman" w:cs="Times New Roman"/>
          <w:b/>
          <w:sz w:val="28"/>
          <w:szCs w:val="28"/>
        </w:rPr>
        <w:t>ППК «Роскадастр»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65">
        <w:rPr>
          <w:rFonts w:ascii="Times New Roman" w:hAnsi="Times New Roman" w:cs="Times New Roman"/>
          <w:b/>
          <w:sz w:val="28"/>
          <w:szCs w:val="28"/>
        </w:rPr>
        <w:t>по Волгоградской области Илья Иванов</w:t>
      </w:r>
      <w:r w:rsidRPr="006B0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7213B" w14:textId="77777777" w:rsidR="00666025" w:rsidRDefault="00666025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73997BC" w14:textId="77777777" w:rsidR="00666025" w:rsidRPr="00641041" w:rsidRDefault="00666025" w:rsidP="0066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10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нужно знать волгоградцам о предоставлении сведений, содержащихся в Едином государственном реестре недвижимости</w:t>
      </w:r>
    </w:p>
    <w:p w14:paraId="577EEDA6" w14:textId="77777777" w:rsidR="00666025" w:rsidRPr="00F54195" w:rsidRDefault="00666025" w:rsidP="00666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B6FD7CA" w14:textId="77777777" w:rsidR="00666025" w:rsidRDefault="00666025" w:rsidP="00666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ППК «Роскадастр» по Волгоградской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информирует граждан, </w:t>
      </w:r>
      <w:r w:rsidRPr="00162F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лиц, которым предоставляются сведения,</w:t>
      </w:r>
      <w:r w:rsidRPr="009F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F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копий документов, на основании которых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</w:t>
      </w:r>
      <w:r w:rsidRPr="009F4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сведения об объекте недвижимости и иных документах,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реестровом деле и </w:t>
      </w:r>
      <w:r w:rsidRPr="00D8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сведения о правах отдельного лица на имеющиеся или имевшиеся у него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63C18" w14:textId="77777777" w:rsidR="00666025" w:rsidRDefault="00666025" w:rsidP="00666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сведения относятся, к сведениям ограниченного доступа пунктом 13 статьи 62 Федерального закона № 218 от 13.07.2015, определен перечень лиц, имеющих право на получение, таких сведений, в частности, самим правообладателям или их законным представителям, а также физическим и юридическим лицам, имеющим доверенность от правообладателя или его законного представителя.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C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 того, данный вид сведений предоставляется судам, правоохранительным органам.</w:t>
      </w:r>
    </w:p>
    <w:p w14:paraId="062C4B26" w14:textId="77777777" w:rsidR="00666025" w:rsidRPr="00B140DD" w:rsidRDefault="00666025" w:rsidP="00666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«Документы, на основании которых, в ЕГРН были внесены сведения </w:t>
      </w:r>
      <w:r w:rsidRPr="00B14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объектах недвижимости, сформированные в реестровые дела, подлежат хранению в архиве ППК «Роскадастр»,</w:t>
      </w:r>
      <w:r w:rsidRPr="009F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 </w:t>
      </w:r>
      <w:r w:rsidRPr="00B1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B1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илиала ППК «Роскадастр» по Волгоградской области Илья Иванов.</w:t>
      </w:r>
    </w:p>
    <w:p w14:paraId="6C4BAFE4" w14:textId="77777777" w:rsidR="00666025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ЕГРН, представляющие собой персональные данные лица, в пользу которого в ЕГРН зарегистрированы право, ограничение права или обременение объекта недвижимости, обобщенные сведения о правах отдельного лица на имеющиеся или имевшиеся у него объекты недвижимости, обобщенные актуальные сведения об установленных в пользу отдельного лица ограничениях прав и (или) обременениях объекта недвижимости, предоставляются в самим правообладателям или их законным представителям, а также физическим и юридическим лицам, имеющим нотариально удостоверенную доверенность от правообладателя или его законного представителя.</w:t>
      </w:r>
    </w:p>
    <w:p w14:paraId="2EA7BBC9" w14:textId="77777777" w:rsidR="00666025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выписке</w:t>
      </w:r>
      <w:r w:rsidRPr="00FB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отдельного лица на имевшиеся (имеющиеся) у него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сведения об объектах, которые принадлежат или принадлежали конкретному лицу на определенную дату или период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BCE88" w14:textId="77777777" w:rsidR="00666025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</w:t>
      </w:r>
      <w:r w:rsidRPr="009F4D70">
        <w:rPr>
          <w:rFonts w:ascii="Times New Roman" w:eastAsia="Calibri" w:hAnsi="Times New Roman" w:cs="Times New Roman"/>
          <w:sz w:val="28"/>
          <w:szCs w:val="28"/>
        </w:rPr>
        <w:t>, хранящиеся в реестровом деле, могут понадобиться как физическим, так и юридическим лицам для проведения сделок</w:t>
      </w:r>
      <w:r w:rsidRPr="0085430C">
        <w:t xml:space="preserve"> </w:t>
      </w:r>
      <w:r>
        <w:t xml:space="preserve">- </w:t>
      </w:r>
      <w:r w:rsidRPr="0085430C">
        <w:rPr>
          <w:rFonts w:ascii="Times New Roman" w:eastAsia="Calibri" w:hAnsi="Times New Roman" w:cs="Times New Roman"/>
          <w:sz w:val="28"/>
          <w:szCs w:val="28"/>
        </w:rPr>
        <w:t xml:space="preserve">перед покупкой недвижимого имущества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5430C">
        <w:rPr>
          <w:rFonts w:ascii="Times New Roman" w:eastAsia="Calibri" w:hAnsi="Times New Roman" w:cs="Times New Roman"/>
          <w:sz w:val="28"/>
          <w:szCs w:val="28"/>
        </w:rPr>
        <w:t>знакомит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5430C">
        <w:rPr>
          <w:rFonts w:ascii="Times New Roman" w:eastAsia="Calibri" w:hAnsi="Times New Roman" w:cs="Times New Roman"/>
          <w:sz w:val="28"/>
          <w:szCs w:val="28"/>
        </w:rPr>
        <w:t>ся со всеми правоустанавливающими документами на недвижимость, выясн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85430C">
        <w:rPr>
          <w:rFonts w:ascii="Times New Roman" w:eastAsia="Calibri" w:hAnsi="Times New Roman" w:cs="Times New Roman"/>
          <w:sz w:val="28"/>
          <w:szCs w:val="28"/>
        </w:rPr>
        <w:t xml:space="preserve"> основания возникновения у продавца недвижимого имущества права собственности на него, правомочия продавца на отчуждение имущества, реальную стоимость имущества, наличие или отсутствие споров относительно прав на имущество</w:t>
      </w:r>
      <w:r w:rsidRPr="009F4D70">
        <w:rPr>
          <w:rFonts w:ascii="Times New Roman" w:eastAsia="Calibri" w:hAnsi="Times New Roman" w:cs="Times New Roman"/>
          <w:sz w:val="28"/>
          <w:szCs w:val="28"/>
        </w:rPr>
        <w:t>, вступления в наследство, урегулирования споров в том числе в суде.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D70">
        <w:rPr>
          <w:rFonts w:ascii="Times New Roman" w:eastAsia="Calibri" w:hAnsi="Times New Roman" w:cs="Times New Roman"/>
          <w:sz w:val="28"/>
          <w:szCs w:val="28"/>
        </w:rPr>
        <w:t>Также копии документов могут получить: залогодержатель, наследник объекта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F4D70">
        <w:rPr>
          <w:rFonts w:ascii="Times New Roman" w:eastAsia="Calibri" w:hAnsi="Times New Roman" w:cs="Times New Roman"/>
          <w:sz w:val="28"/>
          <w:szCs w:val="28"/>
        </w:rPr>
        <w:t>правоохранительны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ы,</w:t>
      </w:r>
      <w:r w:rsidRPr="00555418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суды</w:t>
      </w:r>
      <w:r w:rsidRPr="009F4D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8F204E" w14:textId="77777777" w:rsidR="00666025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Чтобы получить </w:t>
      </w:r>
      <w:r>
        <w:rPr>
          <w:rFonts w:ascii="Times New Roman" w:eastAsia="Calibri" w:hAnsi="Times New Roman" w:cs="Times New Roman"/>
          <w:sz w:val="28"/>
          <w:szCs w:val="28"/>
        </w:rPr>
        <w:t>вышеуказанный вид сведений</w:t>
      </w:r>
      <w:r w:rsidRPr="009F4D70">
        <w:rPr>
          <w:rFonts w:ascii="Times New Roman" w:eastAsia="Calibri" w:hAnsi="Times New Roman" w:cs="Times New Roman"/>
          <w:sz w:val="28"/>
          <w:szCs w:val="28"/>
        </w:rPr>
        <w:t>, необходимо подготовить запрос.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D70">
        <w:rPr>
          <w:rFonts w:ascii="Times New Roman" w:eastAsia="Calibri" w:hAnsi="Times New Roman" w:cs="Times New Roman"/>
          <w:sz w:val="28"/>
          <w:szCs w:val="28"/>
        </w:rPr>
        <w:t>Если вы будете подавать его лично в МФЦ,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 его заполнит специалист МФЦ, в</w:t>
      </w: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 случае, если форму запроса заполняете самостоятельно воспользуйтесь формой, приведенной в Приложении N 1</w:t>
      </w:r>
      <w:r>
        <w:rPr>
          <w:rFonts w:ascii="Times New Roman" w:eastAsia="Calibri" w:hAnsi="Times New Roman" w:cs="Times New Roman"/>
          <w:sz w:val="28"/>
          <w:szCs w:val="28"/>
        </w:rPr>
        <w:t>, 2</w:t>
      </w: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 к Порядку предоставления сведений из ЕГРН от 08.04.2021 N П/0149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F4D70">
        <w:rPr>
          <w:rFonts w:ascii="Times New Roman" w:eastAsia="Calibri" w:hAnsi="Times New Roman" w:cs="Times New Roman"/>
          <w:sz w:val="28"/>
          <w:szCs w:val="28"/>
        </w:rPr>
        <w:t>сли запрос будете направлять почтой, то подпись нужно засвидетельствовать нотариально.</w:t>
      </w:r>
    </w:p>
    <w:p w14:paraId="57D73590" w14:textId="77777777" w:rsidR="00666025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555418">
        <w:rPr>
          <w:rFonts w:ascii="Times New Roman" w:eastAsia="Calibri" w:hAnsi="Times New Roman" w:cs="Times New Roman"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D70">
        <w:rPr>
          <w:rFonts w:ascii="Times New Roman" w:eastAsia="Calibri" w:hAnsi="Times New Roman" w:cs="Times New Roman"/>
          <w:sz w:val="28"/>
          <w:szCs w:val="28"/>
        </w:rPr>
        <w:t>предоставляются заявителю за плату. Размеры платы за предоставление сведений, содержащихся в ЕГРН, установлены в Приложении N 1 к Приказу Росреестра от 13.05.2020 N П/0145.</w:t>
      </w:r>
    </w:p>
    <w:p w14:paraId="762EBE5C" w14:textId="77777777" w:rsidR="00666025" w:rsidRPr="00B140DD" w:rsidRDefault="00666025" w:rsidP="0066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70">
        <w:rPr>
          <w:rFonts w:ascii="Times New Roman" w:eastAsia="Calibri" w:hAnsi="Times New Roman" w:cs="Times New Roman"/>
          <w:sz w:val="28"/>
          <w:szCs w:val="28"/>
        </w:rPr>
        <w:t>Следует учитывать, копии запрашиваемых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37F9">
        <w:rPr>
          <w:rFonts w:ascii="Times New Roman" w:eastAsia="Calibri" w:hAnsi="Times New Roman" w:cs="Times New Roman"/>
          <w:sz w:val="28"/>
          <w:szCs w:val="28"/>
        </w:rPr>
        <w:t>о правах отдельного лица на имеющиеся или имевшиеся у него объекты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F4D70">
        <w:rPr>
          <w:rFonts w:ascii="Times New Roman" w:eastAsia="Calibri" w:hAnsi="Times New Roman" w:cs="Times New Roman"/>
          <w:sz w:val="28"/>
          <w:szCs w:val="28"/>
        </w:rPr>
        <w:t xml:space="preserve"> подготавливаются в течение трех рабочих дней со дня, после получения </w:t>
      </w:r>
      <w:r w:rsidRPr="008529FA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529FA">
        <w:rPr>
          <w:rFonts w:ascii="Times New Roman" w:eastAsia="Calibri" w:hAnsi="Times New Roman" w:cs="Times New Roman"/>
          <w:sz w:val="28"/>
          <w:szCs w:val="28"/>
        </w:rPr>
        <w:t xml:space="preserve"> ППК «Роскадастр» </w:t>
      </w:r>
      <w:r w:rsidRPr="009F4D70">
        <w:rPr>
          <w:rFonts w:ascii="Times New Roman" w:eastAsia="Calibri" w:hAnsi="Times New Roman" w:cs="Times New Roman"/>
          <w:sz w:val="28"/>
          <w:szCs w:val="28"/>
        </w:rPr>
        <w:t>сведений об оплате, ответ</w:t>
      </w:r>
      <w:r w:rsidRPr="009F4D70">
        <w:rPr>
          <w:rFonts w:ascii="Calibri" w:eastAsia="Calibri" w:hAnsi="Calibri" w:cs="Times New Roman"/>
          <w:sz w:val="28"/>
          <w:szCs w:val="28"/>
        </w:rPr>
        <w:t xml:space="preserve"> </w:t>
      </w:r>
      <w:r w:rsidRPr="009F4D70">
        <w:rPr>
          <w:rFonts w:ascii="Times New Roman" w:eastAsia="Calibri" w:hAnsi="Times New Roman" w:cs="Times New Roman"/>
          <w:sz w:val="28"/>
          <w:szCs w:val="28"/>
        </w:rPr>
        <w:t>будет направлен заявителю</w:t>
      </w:r>
      <w:r w:rsidRPr="009F4D70">
        <w:rPr>
          <w:rFonts w:ascii="Calibri" w:eastAsia="Calibri" w:hAnsi="Calibri" w:cs="Times New Roman"/>
          <w:sz w:val="28"/>
          <w:szCs w:val="28"/>
        </w:rPr>
        <w:t xml:space="preserve"> </w:t>
      </w:r>
      <w:r w:rsidRPr="009F4D70">
        <w:rPr>
          <w:rFonts w:ascii="Times New Roman" w:eastAsia="Calibri" w:hAnsi="Times New Roman" w:cs="Times New Roman"/>
          <w:sz w:val="28"/>
          <w:szCs w:val="28"/>
        </w:rPr>
        <w:t>в соответствии с указанным в запросе способом получения сведений ЕГРН.</w:t>
      </w:r>
    </w:p>
    <w:p w14:paraId="3A9F5AA4" w14:textId="77777777" w:rsidR="00666025" w:rsidRDefault="00666025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7BB3FBB" w14:textId="77777777" w:rsidR="00C2530E" w:rsidRPr="00C2530E" w:rsidRDefault="00C2530E" w:rsidP="00C253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30E">
        <w:rPr>
          <w:rFonts w:ascii="Times New Roman" w:hAnsi="Times New Roman" w:cs="Times New Roman"/>
          <w:b/>
          <w:sz w:val="28"/>
          <w:szCs w:val="28"/>
          <w:u w:val="single"/>
        </w:rPr>
        <w:t>Роскадастр рассказал об изменениях законодательства в области ведения государственного фонда данных</w:t>
      </w:r>
    </w:p>
    <w:p w14:paraId="4588CD6A" w14:textId="77777777" w:rsidR="00C2530E" w:rsidRPr="00625B19" w:rsidRDefault="00C2530E" w:rsidP="00C253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D253D" w14:textId="77777777" w:rsidR="00C2530E" w:rsidRPr="00C100D6" w:rsidRDefault="00C2530E" w:rsidP="00C253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0D6">
        <w:rPr>
          <w:rFonts w:ascii="Times New Roman" w:eastAsia="Times New Roman" w:hAnsi="Times New Roman" w:cs="Times New Roman"/>
          <w:i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елях реализации положений статей 23 и</w:t>
      </w:r>
      <w:r w:rsidRPr="00C100D6">
        <w:rPr>
          <w:rFonts w:ascii="Times New Roman" w:eastAsia="Times New Roman" w:hAnsi="Times New Roman" w:cs="Times New Roman"/>
          <w:i/>
          <w:sz w:val="28"/>
          <w:szCs w:val="28"/>
        </w:rPr>
        <w:t xml:space="preserve"> 24 Федеральног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 закона от 18.06.2001 № 78-ФЗ «</w:t>
      </w:r>
      <w:r w:rsidRPr="00C100D6">
        <w:rPr>
          <w:rFonts w:ascii="Times New Roman" w:eastAsia="Times New Roman" w:hAnsi="Times New Roman" w:cs="Times New Roman"/>
          <w:i/>
          <w:sz w:val="28"/>
          <w:szCs w:val="28"/>
        </w:rPr>
        <w:t xml:space="preserve">О землеустройстве»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филиал ППК «Роскадастр» по Волгоградской области осуществляет функции </w:t>
      </w:r>
      <w:r w:rsidRPr="00C100D6">
        <w:rPr>
          <w:rFonts w:ascii="Times New Roman" w:eastAsia="Times New Roman" w:hAnsi="Times New Roman" w:cs="Times New Roman"/>
          <w:i/>
          <w:sz w:val="28"/>
          <w:szCs w:val="28"/>
        </w:rPr>
        <w:t>по приему и выдаче материалов государственного фонда данных, полученных в результате проведения землеустройства (ГФДЗ)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100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0CA64CF" w14:textId="77777777" w:rsidR="00C2530E" w:rsidRDefault="00C2530E" w:rsidP="00C253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18.05.2023 вступил в силу </w:t>
      </w:r>
      <w:r w:rsidRPr="00C85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 Рос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реестра от 14.02.2023 N П/0036 «</w:t>
      </w:r>
      <w:r w:rsidRPr="00C85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установлении порядка согласования и утверждения землеустроительной документации, порядка создания и ведения государственного фонда данных, полученных в результате проведения землеустройства, 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также порядка их использования» (Порядок). </w:t>
      </w:r>
    </w:p>
    <w:p w14:paraId="2F8A3643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Данным Порядком установлены, в том числе и новые правила предоставления заинтересованным лицам в пользование документации </w:t>
      </w:r>
      <w:r>
        <w:rPr>
          <w:sz w:val="28"/>
          <w:szCs w:val="28"/>
        </w:rPr>
        <w:t>ГФДЗ, которые предоставляются в виде:</w:t>
      </w:r>
    </w:p>
    <w:p w14:paraId="645072BE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документации ГФДЗ для ознакомления непосредственно в филиале; </w:t>
      </w:r>
    </w:p>
    <w:p w14:paraId="7D4ECB05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- копий документации ГФДЗ;</w:t>
      </w:r>
    </w:p>
    <w:p w14:paraId="52CF8383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</w:t>
      </w:r>
      <w:proofErr w:type="spellStart"/>
      <w:r w:rsidRPr="00082986">
        <w:rPr>
          <w:sz w:val="28"/>
          <w:szCs w:val="28"/>
        </w:rPr>
        <w:t>выкопировок</w:t>
      </w:r>
      <w:proofErr w:type="spellEnd"/>
      <w:r w:rsidRPr="00082986">
        <w:rPr>
          <w:sz w:val="28"/>
          <w:szCs w:val="28"/>
        </w:rPr>
        <w:t xml:space="preserve"> из документации ГФДЗ;</w:t>
      </w:r>
    </w:p>
    <w:p w14:paraId="7DF52CCD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выписок из документации ГФДЗ; </w:t>
      </w:r>
    </w:p>
    <w:p w14:paraId="41C4AA1C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- справки о наличии документации в ГФДЗ;</w:t>
      </w:r>
    </w:p>
    <w:p w14:paraId="30BED4E8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уведомления об отсутствии в ГФДЗ запрашиваемой документации; </w:t>
      </w:r>
    </w:p>
    <w:p w14:paraId="23FA8EDE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- уведомления об отказе в предоставлении документации ГФДЗ.</w:t>
      </w:r>
    </w:p>
    <w:p w14:paraId="5E47922B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7ABF6C4F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lastRenderedPageBreak/>
        <w:t>Документация ГФДЗ предоставляется филиалом ППК «Роскадастр» по Волгоградской области бесплатно на основании заявления о предоставлении в пользование документации в срок, не превышающий 3 рабочих дней со дня принятия заявления.</w:t>
      </w:r>
    </w:p>
    <w:p w14:paraId="1CAB1A19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Рекомендуемый образец заявления приведен в приложении №5 к Порядку. Заявление может быть предоставлено заинтересованным лицом:</w:t>
      </w:r>
    </w:p>
    <w:p w14:paraId="6B14ED3F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при личном обращении в филиал; </w:t>
      </w:r>
    </w:p>
    <w:p w14:paraId="1CDE849F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- посредством почтовой связи на адрес: ул. Тимирязева, 9, г. Волгоград, 400002, или в территориальные подразделения по месту расположения архивов;</w:t>
      </w:r>
    </w:p>
    <w:p w14:paraId="1F928F9F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 xml:space="preserve">- в электронном виде по адресу электронной почты </w:t>
      </w:r>
      <w:hyperlink r:id="rId9" w:history="1">
        <w:r w:rsidRPr="00082986">
          <w:rPr>
            <w:rStyle w:val="ab"/>
            <w:sz w:val="28"/>
            <w:szCs w:val="28"/>
          </w:rPr>
          <w:t>filial@34.kadastr.ru</w:t>
        </w:r>
      </w:hyperlink>
      <w:r w:rsidRPr="00082986">
        <w:rPr>
          <w:sz w:val="28"/>
          <w:szCs w:val="28"/>
        </w:rPr>
        <w:t>;</w:t>
      </w:r>
    </w:p>
    <w:p w14:paraId="549C81A8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986">
        <w:rPr>
          <w:sz w:val="28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услуг".</w:t>
      </w:r>
    </w:p>
    <w:p w14:paraId="1326DB08" w14:textId="77777777" w:rsidR="00C2530E" w:rsidRPr="00082986" w:rsidRDefault="00C2530E" w:rsidP="00C2530E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082986">
        <w:rPr>
          <w:sz w:val="28"/>
          <w:szCs w:val="28"/>
        </w:rPr>
        <w:t xml:space="preserve"> фонда данных</w:t>
      </w:r>
      <w:r>
        <w:rPr>
          <w:sz w:val="28"/>
          <w:szCs w:val="28"/>
        </w:rPr>
        <w:t xml:space="preserve"> использую</w:t>
      </w:r>
      <w:r w:rsidRPr="00082986">
        <w:rPr>
          <w:sz w:val="28"/>
          <w:szCs w:val="28"/>
        </w:rPr>
        <w:t>тся для обеспечения землеустроительной документацией органов государственной власти, органов местного самоуправления, юридических лиц и граждан, в том числе осуществляющих предпринимательскую деятельность без образования юридического лица.</w:t>
      </w:r>
    </w:p>
    <w:p w14:paraId="7136A094" w14:textId="77777777" w:rsidR="00C2530E" w:rsidRDefault="00C2530E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30505A8" w14:textId="77777777" w:rsidR="00237F0D" w:rsidRPr="00237F0D" w:rsidRDefault="00237F0D" w:rsidP="00237F0D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7F0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Роскадастр напоминает о получении сведений о недвижимости через портал </w:t>
      </w:r>
      <w:proofErr w:type="spellStart"/>
      <w:r w:rsidRPr="00237F0D">
        <w:rPr>
          <w:rFonts w:ascii="Times New Roman" w:hAnsi="Times New Roman" w:cs="Times New Roman"/>
          <w:b/>
          <w:sz w:val="28"/>
          <w:szCs w:val="28"/>
          <w:u w:val="single"/>
        </w:rPr>
        <w:t>госуслуг</w:t>
      </w:r>
      <w:proofErr w:type="spellEnd"/>
    </w:p>
    <w:p w14:paraId="02B6ECEE" w14:textId="77777777" w:rsidR="00237F0D" w:rsidRPr="00CC3D54" w:rsidRDefault="00237F0D" w:rsidP="00237F0D">
      <w:pPr>
        <w:pStyle w:val="af1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E156F">
        <w:rPr>
          <w:rFonts w:eastAsiaTheme="minorHAnsi"/>
          <w:b/>
          <w:iCs/>
          <w:sz w:val="28"/>
          <w:szCs w:val="28"/>
          <w:lang w:eastAsia="en-US"/>
        </w:rPr>
        <w:t xml:space="preserve">Эксперты филиала ППК «Роскадастр» по Волгоградской области напоминают, </w:t>
      </w:r>
      <w:r w:rsidRPr="00CC3D54">
        <w:rPr>
          <w:rFonts w:eastAsiaTheme="minorHAnsi"/>
          <w:b/>
          <w:iCs/>
          <w:sz w:val="28"/>
          <w:szCs w:val="28"/>
          <w:lang w:eastAsia="en-US"/>
        </w:rPr>
        <w:t xml:space="preserve">что </w:t>
      </w:r>
      <w:r w:rsidRPr="00CC3D54">
        <w:rPr>
          <w:b/>
          <w:sz w:val="28"/>
          <w:szCs w:val="28"/>
        </w:rPr>
        <w:t>выписка из Единого государственного реестра недвижимости (ЕГРН) является основным документом, с помощью которого вы можете подтвердить право собственности на объект недвижимости – квартиру, дом, садовый участок, гараж и т.д.</w:t>
      </w:r>
    </w:p>
    <w:p w14:paraId="3EAC1358" w14:textId="77777777" w:rsidR="00237F0D" w:rsidRDefault="00237F0D" w:rsidP="00237F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28 февраля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сведений из ЕГРН следует использовать </w:t>
      </w:r>
      <w:hyperlink r:id="rId10" w:history="1">
        <w:r w:rsidRPr="00DC060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Единый портал государственных и муниципальных услуг</w:t>
        </w:r>
      </w:hyperlink>
      <w:r w:rsidRPr="00BB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A6EE93D" w14:textId="77777777" w:rsidR="00237F0D" w:rsidRDefault="00237F0D" w:rsidP="00237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кабинет позволит подать запрос на онлайн-документ. Сервис позволяет собственнику выбрать интересующий объект и загрузить любой вид выписки, а также бесплатную онлайн-выписку. При этом напоминаем,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E0ED4">
        <w:rPr>
          <w:rFonts w:ascii="Times New Roman" w:eastAsia="Times New Roman" w:hAnsi="Times New Roman" w:cs="Times New Roman"/>
          <w:b/>
          <w:sz w:val="28"/>
          <w:szCs w:val="28"/>
        </w:rPr>
        <w:t>с 1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собственника недвижимости не отображаются для иных лиц, интересующихся объектами, например, потенциальных покупателей. Для просмотра данных сведений необходимо наличие ранее заполненного заявления о согласии на предоставление персональных данных в сведениях из ЕГРН. </w:t>
      </w:r>
    </w:p>
    <w:p w14:paraId="3BF6CAF0" w14:textId="77777777" w:rsidR="00237F0D" w:rsidRDefault="00237F0D" w:rsidP="00237F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проверить подлинность любой выписки в электронном формате можно с помощью онлайн-сервиса Росреестра </w:t>
      </w:r>
      <w:hyperlink r:id="rId11" w:history="1">
        <w:r w:rsidRPr="002932A5">
          <w:rPr>
            <w:rStyle w:val="ab"/>
            <w:rFonts w:ascii="Times New Roman" w:hAnsi="Times New Roman" w:cs="Times New Roman"/>
            <w:i/>
            <w:sz w:val="28"/>
            <w:szCs w:val="28"/>
          </w:rPr>
          <w:t>«Проверка электронного документа»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Наведя камеру мобильного телефона на </w:t>
      </w:r>
      <w:r w:rsidRPr="00980096">
        <w:rPr>
          <w:rStyle w:val="af6"/>
          <w:rFonts w:ascii="Times New Roman" w:hAnsi="Times New Roman" w:cs="Times New Roman"/>
          <w:i w:val="0"/>
          <w:sz w:val="28"/>
          <w:szCs w:val="28"/>
          <w:lang w:val="en-US"/>
        </w:rPr>
        <w:t>QR</w:t>
      </w:r>
      <w:r w:rsidRPr="00980096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-код, нанесенный на документ, вы автоматически окажетесь в сервисе </w:t>
      </w:r>
      <w:r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Pr="00980096">
        <w:rPr>
          <w:rStyle w:val="af6"/>
          <w:rFonts w:ascii="Times New Roman" w:hAnsi="Times New Roman" w:cs="Times New Roman"/>
          <w:i w:val="0"/>
          <w:sz w:val="28"/>
          <w:szCs w:val="28"/>
        </w:rPr>
        <w:t>проверки.</w:t>
      </w:r>
    </w:p>
    <w:p w14:paraId="05D423BF" w14:textId="77777777" w:rsidR="00237F0D" w:rsidRPr="00980096" w:rsidRDefault="00237F0D" w:rsidP="00237F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«Портал </w:t>
      </w:r>
      <w:proofErr w:type="spellStart"/>
      <w:r w:rsidRPr="00513E0B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513E0B">
        <w:rPr>
          <w:rFonts w:ascii="Times New Roman" w:hAnsi="Times New Roman" w:cs="Times New Roman"/>
          <w:i/>
          <w:sz w:val="28"/>
          <w:szCs w:val="28"/>
        </w:rPr>
        <w:t xml:space="preserve"> позволяет получить как все виды выписок, так и копии документов, которые будут доступны в личном кабинете пользователя. Например, правообладатель может запросить копии межевого или технического планов на объект недвижимости, разрешение на ввод в эксплуатацию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13E0B">
        <w:rPr>
          <w:rFonts w:ascii="Times New Roman" w:hAnsi="Times New Roman" w:cs="Times New Roman"/>
          <w:i/>
          <w:sz w:val="28"/>
          <w:szCs w:val="28"/>
        </w:rPr>
        <w:t xml:space="preserve"> а также копию документа, который подтвердит принадлежность вашего земельного участка к определенной категории земель»,</w:t>
      </w:r>
      <w:r>
        <w:rPr>
          <w:rFonts w:ascii="Times New Roman" w:hAnsi="Times New Roman" w:cs="Times New Roman"/>
          <w:sz w:val="28"/>
          <w:szCs w:val="28"/>
        </w:rPr>
        <w:t xml:space="preserve"> – отмечает</w:t>
      </w:r>
      <w:r w:rsidRPr="007123CB">
        <w:rPr>
          <w:rFonts w:ascii="Times New Roman" w:hAnsi="Times New Roman" w:cs="Times New Roman"/>
          <w:sz w:val="28"/>
          <w:szCs w:val="28"/>
        </w:rPr>
        <w:t xml:space="preserve"> </w:t>
      </w:r>
      <w:r w:rsidRPr="007123C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7123CB">
        <w:rPr>
          <w:rFonts w:ascii="Times New Roman" w:hAnsi="Times New Roman" w:cs="Times New Roman"/>
          <w:b/>
          <w:iCs/>
          <w:sz w:val="28"/>
          <w:szCs w:val="28"/>
        </w:rPr>
        <w:t xml:space="preserve">филиала ППК «Роскадастр» </w:t>
      </w:r>
      <w:r w:rsidRPr="007123C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Илья Иванов</w:t>
      </w:r>
      <w:r w:rsidRPr="007123CB">
        <w:rPr>
          <w:rFonts w:ascii="Times New Roman" w:hAnsi="Times New Roman" w:cs="Times New Roman"/>
          <w:sz w:val="28"/>
          <w:szCs w:val="28"/>
        </w:rPr>
        <w:t>.</w:t>
      </w:r>
      <w:r w:rsidRPr="00980096">
        <w:rPr>
          <w:rStyle w:val="af6"/>
          <w:rFonts w:ascii="Times New Roman" w:hAnsi="Times New Roman" w:cs="Times New Roman"/>
          <w:sz w:val="28"/>
          <w:szCs w:val="28"/>
        </w:rPr>
        <w:t xml:space="preserve"> </w:t>
      </w:r>
    </w:p>
    <w:p w14:paraId="25EB6817" w14:textId="77777777" w:rsidR="00237F0D" w:rsidRDefault="00237F0D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8EF33CB" w14:textId="77777777" w:rsidR="00641041" w:rsidRPr="00641041" w:rsidRDefault="00641041" w:rsidP="00641041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041">
        <w:rPr>
          <w:rFonts w:ascii="Times New Roman" w:hAnsi="Times New Roman" w:cs="Times New Roman"/>
          <w:b/>
          <w:sz w:val="28"/>
          <w:szCs w:val="28"/>
          <w:u w:val="single"/>
        </w:rPr>
        <w:t>Обновлены правила включения землеустроительной документации в государственный фонд данных и порядок ее использования</w:t>
      </w:r>
    </w:p>
    <w:p w14:paraId="2BA2BDFA" w14:textId="77777777" w:rsidR="00641041" w:rsidRPr="00DE156F" w:rsidRDefault="00641041" w:rsidP="00641041">
      <w:pPr>
        <w:pStyle w:val="af1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iCs/>
          <w:sz w:val="28"/>
          <w:szCs w:val="28"/>
          <w:lang w:eastAsia="en-US"/>
        </w:rPr>
        <w:t xml:space="preserve">С 18 мая 2023 года вступил в действие приказ </w:t>
      </w:r>
      <w:r w:rsidRPr="00C31ACA">
        <w:rPr>
          <w:rFonts w:eastAsiaTheme="minorHAnsi"/>
          <w:b/>
          <w:iCs/>
          <w:sz w:val="28"/>
          <w:szCs w:val="28"/>
          <w:lang w:eastAsia="en-US"/>
        </w:rPr>
        <w:t xml:space="preserve">Росреестра от 14.02.2023 </w:t>
      </w:r>
      <w:r>
        <w:rPr>
          <w:rFonts w:eastAsiaTheme="minorHAnsi"/>
          <w:b/>
          <w:iCs/>
          <w:sz w:val="28"/>
          <w:szCs w:val="28"/>
          <w:lang w:eastAsia="en-US"/>
        </w:rPr>
        <w:t>№ </w:t>
      </w:r>
      <w:r w:rsidRPr="00C31ACA">
        <w:rPr>
          <w:rFonts w:eastAsiaTheme="minorHAnsi"/>
          <w:b/>
          <w:iCs/>
          <w:sz w:val="28"/>
          <w:szCs w:val="28"/>
          <w:lang w:eastAsia="en-US"/>
        </w:rPr>
        <w:t>П/0036</w:t>
      </w:r>
      <w:r>
        <w:rPr>
          <w:rFonts w:eastAsiaTheme="minorHAnsi"/>
          <w:b/>
          <w:iCs/>
          <w:sz w:val="28"/>
          <w:szCs w:val="28"/>
          <w:lang w:eastAsia="en-US"/>
        </w:rPr>
        <w:t xml:space="preserve">, который определяет </w:t>
      </w:r>
      <w:r w:rsidRPr="008712F2">
        <w:rPr>
          <w:rFonts w:eastAsiaTheme="minorHAnsi"/>
          <w:b/>
          <w:iCs/>
          <w:sz w:val="28"/>
          <w:szCs w:val="28"/>
          <w:lang w:eastAsia="en-US"/>
        </w:rPr>
        <w:t>правила включения землеустроительной документации, полученной в результате проведения землеустройства (документация), в государственный фонд данных, полученных в результате проведения землеустройства (фонд данных), их учет, сохранность и исключение из фонда данных, а также правила предоставления заинтересованным лицам в пользование документации фонда данных и передачи документации фонда данных</w:t>
      </w:r>
      <w:r>
        <w:rPr>
          <w:rFonts w:eastAsiaTheme="minorHAnsi"/>
          <w:b/>
          <w:iCs/>
          <w:sz w:val="28"/>
          <w:szCs w:val="28"/>
          <w:lang w:eastAsia="en-US"/>
        </w:rPr>
        <w:t>.</w:t>
      </w:r>
    </w:p>
    <w:p w14:paraId="1D5EE163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F2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проведение землеустройства, обязаны бесплатно передавать в фонд данных экземпляр документации в 30-дневный срок со дня ее утверждения либо со дня получения положительного решения экспертной комиссии по осуществлению государственной экспертизы документации.</w:t>
      </w:r>
    </w:p>
    <w:p w14:paraId="5BF943F7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F2">
        <w:rPr>
          <w:rFonts w:ascii="Times New Roman" w:hAnsi="Times New Roman" w:cs="Times New Roman"/>
          <w:sz w:val="28"/>
          <w:szCs w:val="28"/>
        </w:rPr>
        <w:t xml:space="preserve">Ведение фонда данных осуществляют публично-правовая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12F2">
        <w:rPr>
          <w:rFonts w:ascii="Times New Roman" w:hAnsi="Times New Roman" w:cs="Times New Roman"/>
          <w:sz w:val="28"/>
          <w:szCs w:val="28"/>
        </w:rPr>
        <w:t>Роскадастр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12F2">
        <w:rPr>
          <w:rFonts w:ascii="Times New Roman" w:hAnsi="Times New Roman" w:cs="Times New Roman"/>
          <w:sz w:val="28"/>
          <w:szCs w:val="28"/>
        </w:rPr>
        <w:t xml:space="preserve"> и филиалы ППК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12F2">
        <w:rPr>
          <w:rFonts w:ascii="Times New Roman" w:hAnsi="Times New Roman" w:cs="Times New Roman"/>
          <w:sz w:val="28"/>
          <w:szCs w:val="28"/>
        </w:rPr>
        <w:t>Роскадастр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1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Ранее это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органы.</w:t>
      </w:r>
    </w:p>
    <w:p w14:paraId="04B152FF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F2">
        <w:rPr>
          <w:rFonts w:ascii="Times New Roman" w:hAnsi="Times New Roman" w:cs="Times New Roman"/>
          <w:sz w:val="28"/>
          <w:szCs w:val="28"/>
        </w:rPr>
        <w:t>Информация, содержащаяся в фонде данных, является открытой и общедоступной, за исключением сведений, отнесенных законодательством Российской Федерации к государственной тайне.</w:t>
      </w:r>
    </w:p>
    <w:p w14:paraId="21C9A235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62">
        <w:rPr>
          <w:rFonts w:ascii="Times New Roman" w:hAnsi="Times New Roman" w:cs="Times New Roman"/>
          <w:sz w:val="28"/>
          <w:szCs w:val="28"/>
        </w:rPr>
        <w:t>Документация фонда данных предоставляется филиалом бесплатно на основании заявления о предоставлении в пользование документации фонда данных в срок, не превышающий 3 рабочих дней со дня принятия.</w:t>
      </w:r>
      <w:r>
        <w:rPr>
          <w:rFonts w:ascii="Times New Roman" w:hAnsi="Times New Roman" w:cs="Times New Roman"/>
          <w:sz w:val="28"/>
          <w:szCs w:val="28"/>
        </w:rPr>
        <w:t xml:space="preserve"> Установлен р</w:t>
      </w:r>
      <w:r w:rsidRPr="00115862">
        <w:rPr>
          <w:rFonts w:ascii="Times New Roman" w:hAnsi="Times New Roman" w:cs="Times New Roman"/>
          <w:sz w:val="28"/>
          <w:szCs w:val="28"/>
        </w:rPr>
        <w:t>екомендуемый образец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08D1E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62">
        <w:rPr>
          <w:rFonts w:ascii="Times New Roman" w:hAnsi="Times New Roman" w:cs="Times New Roman"/>
          <w:sz w:val="28"/>
          <w:szCs w:val="28"/>
        </w:rPr>
        <w:t>В случае если запрашиваемая документация фонда данных отнесена к документам, содержащим сведения, отнесенные законодательством Российской Федерации к государственной тайне, к заявлению необходимо приложить документ, подтверждающий право работы с такими материалами и данными.</w:t>
      </w:r>
    </w:p>
    <w:p w14:paraId="461284C6" w14:textId="77777777" w:rsidR="00641041" w:rsidRPr="00115862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62">
        <w:rPr>
          <w:rFonts w:ascii="Times New Roman" w:hAnsi="Times New Roman" w:cs="Times New Roman"/>
          <w:sz w:val="28"/>
          <w:szCs w:val="28"/>
        </w:rPr>
        <w:t>Заявление может предоставляться одним из следующих способов:</w:t>
      </w:r>
    </w:p>
    <w:p w14:paraId="4F7C87B4" w14:textId="77777777" w:rsidR="00641041" w:rsidRPr="00115862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115862">
        <w:rPr>
          <w:rFonts w:ascii="Times New Roman" w:hAnsi="Times New Roman" w:cs="Times New Roman"/>
          <w:sz w:val="28"/>
          <w:szCs w:val="28"/>
        </w:rPr>
        <w:t>при личном обращении в филиал;</w:t>
      </w:r>
    </w:p>
    <w:p w14:paraId="776EF42E" w14:textId="77777777" w:rsidR="00641041" w:rsidRPr="00115862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11586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769A8936" w14:textId="77777777" w:rsidR="00641041" w:rsidRPr="00115862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115862">
        <w:rPr>
          <w:rFonts w:ascii="Times New Roman" w:hAnsi="Times New Roman" w:cs="Times New Roman"/>
          <w:sz w:val="28"/>
          <w:szCs w:val="28"/>
        </w:rPr>
        <w:t xml:space="preserve">в электронном виде по адресу электронной почты ППК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862">
        <w:rPr>
          <w:rFonts w:ascii="Times New Roman" w:hAnsi="Times New Roman" w:cs="Times New Roman"/>
          <w:sz w:val="28"/>
          <w:szCs w:val="28"/>
        </w:rPr>
        <w:t>Роскадастр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862">
        <w:rPr>
          <w:rFonts w:ascii="Times New Roman" w:hAnsi="Times New Roman" w:cs="Times New Roman"/>
          <w:sz w:val="28"/>
          <w:szCs w:val="28"/>
        </w:rPr>
        <w:t>, филиала;</w:t>
      </w:r>
    </w:p>
    <w:p w14:paraId="218ECA3D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11586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12" w:history="1">
        <w:r w:rsidRPr="00734F71">
          <w:rPr>
            <w:rStyle w:val="ab"/>
            <w:rFonts w:ascii="Times New Roman" w:hAnsi="Times New Roman" w:cs="Times New Roman"/>
            <w:sz w:val="28"/>
            <w:szCs w:val="28"/>
          </w:rPr>
          <w:t>федеральной государственной информационной системы «Единый портал государственных и муниципальных услуг (функций)»</w:t>
        </w:r>
      </w:hyperlink>
      <w:r w:rsidRPr="00115862">
        <w:rPr>
          <w:rFonts w:ascii="Times New Roman" w:hAnsi="Times New Roman" w:cs="Times New Roman"/>
          <w:sz w:val="28"/>
          <w:szCs w:val="28"/>
        </w:rPr>
        <w:t>.</w:t>
      </w:r>
    </w:p>
    <w:p w14:paraId="7DF1561B" w14:textId="77777777" w:rsidR="00641041" w:rsidRDefault="00641041" w:rsidP="006410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62">
        <w:rPr>
          <w:rFonts w:ascii="Times New Roman" w:hAnsi="Times New Roman" w:cs="Times New Roman"/>
          <w:sz w:val="28"/>
          <w:szCs w:val="28"/>
        </w:rPr>
        <w:t>В предоставлении запрашиваемой документации фонда данных заявителю может быть отказано в случае отсутствия в фонде данных такой документации или в случае запроса документации фонда данных, отнесенной законодательством Российской Федерации к государственной тайне, при отсутствии у заявителя права доступа к сведениям, составляющим государственную тайну.</w:t>
      </w:r>
    </w:p>
    <w:p w14:paraId="2E8142BF" w14:textId="77777777" w:rsidR="00641041" w:rsidRPr="007123CB" w:rsidRDefault="00641041" w:rsidP="00641041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23CB">
        <w:rPr>
          <w:rStyle w:val="af6"/>
          <w:rFonts w:ascii="Times New Roman" w:hAnsi="Times New Roman" w:cs="Times New Roman"/>
          <w:sz w:val="28"/>
          <w:szCs w:val="28"/>
        </w:rPr>
        <w:t>«</w:t>
      </w:r>
      <w:r>
        <w:rPr>
          <w:rStyle w:val="af6"/>
          <w:rFonts w:ascii="Times New Roman" w:hAnsi="Times New Roman" w:cs="Times New Roman"/>
          <w:sz w:val="28"/>
          <w:szCs w:val="28"/>
        </w:rPr>
        <w:t xml:space="preserve">Следует иметь в виду, </w:t>
      </w:r>
      <w:r>
        <w:rPr>
          <w:rFonts w:ascii="Times New Roman" w:hAnsi="Times New Roman" w:cs="Times New Roman"/>
          <w:sz w:val="28"/>
          <w:szCs w:val="28"/>
        </w:rPr>
        <w:t>– отмечает</w:t>
      </w:r>
      <w:r w:rsidRPr="007123CB">
        <w:rPr>
          <w:rFonts w:ascii="Times New Roman" w:hAnsi="Times New Roman" w:cs="Times New Roman"/>
          <w:sz w:val="28"/>
          <w:szCs w:val="28"/>
        </w:rPr>
        <w:t xml:space="preserve"> </w:t>
      </w:r>
      <w:r w:rsidRPr="007123C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7123CB">
        <w:rPr>
          <w:rFonts w:ascii="Times New Roman" w:hAnsi="Times New Roman" w:cs="Times New Roman"/>
          <w:b/>
          <w:iCs/>
          <w:sz w:val="28"/>
          <w:szCs w:val="28"/>
        </w:rPr>
        <w:t xml:space="preserve">филиала ППК «Роскадастр» </w:t>
      </w:r>
      <w:r w:rsidRPr="007123C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Игорь Ким</w:t>
      </w:r>
      <w:r w:rsidRPr="00261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af6"/>
          <w:rFonts w:ascii="Times New Roman" w:hAnsi="Times New Roman" w:cs="Times New Roman"/>
          <w:sz w:val="28"/>
          <w:szCs w:val="28"/>
        </w:rPr>
        <w:t>что п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 xml:space="preserve">редставление заявления при личном обращении, </w:t>
      </w:r>
      <w:r>
        <w:rPr>
          <w:rStyle w:val="af6"/>
          <w:rFonts w:ascii="Times New Roman" w:hAnsi="Times New Roman" w:cs="Times New Roman"/>
          <w:sz w:val="28"/>
          <w:szCs w:val="28"/>
        </w:rPr>
        <w:t>п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>редставление заявления для ознакомления с документацией фонда данных непосредственно в филиале</w:t>
      </w:r>
      <w:r>
        <w:rPr>
          <w:rStyle w:val="af6"/>
          <w:rFonts w:ascii="Times New Roman" w:hAnsi="Times New Roman" w:cs="Times New Roman"/>
          <w:sz w:val="28"/>
          <w:szCs w:val="28"/>
        </w:rPr>
        <w:t>,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 xml:space="preserve"> а также</w:t>
      </w:r>
      <w:r w:rsidRPr="000F0F69">
        <w:rPr>
          <w:rStyle w:val="af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6"/>
          <w:rFonts w:ascii="Times New Roman" w:hAnsi="Times New Roman" w:cs="Times New Roman"/>
          <w:sz w:val="28"/>
          <w:szCs w:val="28"/>
        </w:rPr>
        <w:t>п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>редоставление документации посредством почтового отправления</w:t>
      </w:r>
      <w:r>
        <w:rPr>
          <w:rStyle w:val="af6"/>
          <w:rFonts w:ascii="Times New Roman" w:hAnsi="Times New Roman" w:cs="Times New Roman"/>
          <w:sz w:val="28"/>
          <w:szCs w:val="28"/>
        </w:rPr>
        <w:t xml:space="preserve"> 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>осуществля</w:t>
      </w:r>
      <w:r>
        <w:rPr>
          <w:rStyle w:val="af6"/>
          <w:rFonts w:ascii="Times New Roman" w:hAnsi="Times New Roman" w:cs="Times New Roman"/>
          <w:sz w:val="28"/>
          <w:szCs w:val="28"/>
        </w:rPr>
        <w:t>ю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>тся до момента ввода в эксплуатацию программного средства, обеспечивающего оказание государственной услуги посредством информационно-телекоммуникационных каналов (информационн</w:t>
      </w:r>
      <w:r>
        <w:rPr>
          <w:rStyle w:val="af6"/>
          <w:rFonts w:ascii="Times New Roman" w:hAnsi="Times New Roman" w:cs="Times New Roman"/>
          <w:sz w:val="28"/>
          <w:szCs w:val="28"/>
        </w:rPr>
        <w:t>ой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Style w:val="af6"/>
          <w:rFonts w:ascii="Times New Roman" w:hAnsi="Times New Roman" w:cs="Times New Roman"/>
          <w:sz w:val="28"/>
          <w:szCs w:val="28"/>
        </w:rPr>
        <w:t>ы</w:t>
      </w:r>
      <w:r w:rsidRPr="002612C2">
        <w:rPr>
          <w:rStyle w:val="af6"/>
          <w:rFonts w:ascii="Times New Roman" w:hAnsi="Times New Roman" w:cs="Times New Roman"/>
          <w:sz w:val="28"/>
          <w:szCs w:val="28"/>
        </w:rPr>
        <w:t>), за исключением документации, содержащей сведения, отнесенные законодательством Российской Федерации к государственной тайне</w:t>
      </w:r>
      <w:r>
        <w:rPr>
          <w:rStyle w:val="af6"/>
          <w:rFonts w:ascii="Times New Roman" w:hAnsi="Times New Roman" w:cs="Times New Roman"/>
          <w:sz w:val="28"/>
          <w:szCs w:val="28"/>
        </w:rPr>
        <w:t>»</w:t>
      </w:r>
      <w:r w:rsidRPr="007123CB">
        <w:rPr>
          <w:rFonts w:ascii="Times New Roman" w:hAnsi="Times New Roman" w:cs="Times New Roman"/>
          <w:sz w:val="28"/>
          <w:szCs w:val="28"/>
        </w:rPr>
        <w:t>.</w:t>
      </w:r>
    </w:p>
    <w:p w14:paraId="3CA4CA3C" w14:textId="77777777" w:rsidR="00641041" w:rsidRDefault="00641041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CF4029A" w14:textId="77777777" w:rsidR="00641041" w:rsidRDefault="00641041" w:rsidP="006660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14:paraId="1E5D523C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7D289019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182D1A27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15510271" w14:textId="2A0C7C7A" w:rsidR="003232F3" w:rsidRDefault="009A50DE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Роскадастра </w:t>
      </w:r>
      <w:r w:rsidR="003232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Волгоградской области</w:t>
      </w:r>
    </w:p>
    <w:p w14:paraId="5FD76C56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6663FD6D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24FE24CD" w14:textId="77777777" w:rsidR="003232F3" w:rsidRDefault="003232F3" w:rsidP="00323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3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</w:p>
    <w:p w14:paraId="083CC4FA" w14:textId="77777777" w:rsidR="003232F3" w:rsidRPr="001F5967" w:rsidRDefault="003232F3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2F3" w:rsidRPr="001F5967" w:rsidSect="00D45C8F"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BF00" w14:textId="77777777" w:rsidR="00B85FE9" w:rsidRDefault="00B85FE9" w:rsidP="008D0144">
      <w:pPr>
        <w:spacing w:after="0" w:line="240" w:lineRule="auto"/>
      </w:pPr>
      <w:r>
        <w:separator/>
      </w:r>
    </w:p>
  </w:endnote>
  <w:endnote w:type="continuationSeparator" w:id="0">
    <w:p w14:paraId="133F9ED5" w14:textId="77777777" w:rsidR="00B85FE9" w:rsidRDefault="00B85FE9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1A79" w14:textId="77777777" w:rsidR="00B85FE9" w:rsidRDefault="00B85FE9" w:rsidP="008D0144">
      <w:pPr>
        <w:spacing w:after="0" w:line="240" w:lineRule="auto"/>
      </w:pPr>
      <w:r>
        <w:separator/>
      </w:r>
    </w:p>
  </w:footnote>
  <w:footnote w:type="continuationSeparator" w:id="0">
    <w:p w14:paraId="20292962" w14:textId="77777777" w:rsidR="00B85FE9" w:rsidRDefault="00B85FE9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DF72D8"/>
    <w:multiLevelType w:val="hybridMultilevel"/>
    <w:tmpl w:val="2C0C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207ED"/>
    <w:rsid w:val="00025FA8"/>
    <w:rsid w:val="000344BA"/>
    <w:rsid w:val="00045198"/>
    <w:rsid w:val="00046DA8"/>
    <w:rsid w:val="00047E0B"/>
    <w:rsid w:val="00057DF2"/>
    <w:rsid w:val="00060528"/>
    <w:rsid w:val="00064701"/>
    <w:rsid w:val="00077EAA"/>
    <w:rsid w:val="00082AB7"/>
    <w:rsid w:val="000B489B"/>
    <w:rsid w:val="000C6246"/>
    <w:rsid w:val="000E0A6B"/>
    <w:rsid w:val="000F19DE"/>
    <w:rsid w:val="000F4AEF"/>
    <w:rsid w:val="00105DF6"/>
    <w:rsid w:val="0010648F"/>
    <w:rsid w:val="00110DD2"/>
    <w:rsid w:val="001234D1"/>
    <w:rsid w:val="001372BF"/>
    <w:rsid w:val="001670EE"/>
    <w:rsid w:val="00196190"/>
    <w:rsid w:val="001B1F4A"/>
    <w:rsid w:val="001C6B50"/>
    <w:rsid w:val="001E0B01"/>
    <w:rsid w:val="001F5967"/>
    <w:rsid w:val="00222932"/>
    <w:rsid w:val="0023221B"/>
    <w:rsid w:val="00234AB0"/>
    <w:rsid w:val="00237F0D"/>
    <w:rsid w:val="002577DD"/>
    <w:rsid w:val="00292E56"/>
    <w:rsid w:val="00297383"/>
    <w:rsid w:val="00297FAF"/>
    <w:rsid w:val="002A507E"/>
    <w:rsid w:val="002A6429"/>
    <w:rsid w:val="002D3496"/>
    <w:rsid w:val="002E3DF9"/>
    <w:rsid w:val="002F7996"/>
    <w:rsid w:val="00306D61"/>
    <w:rsid w:val="00311912"/>
    <w:rsid w:val="00311A59"/>
    <w:rsid w:val="003232F3"/>
    <w:rsid w:val="00332326"/>
    <w:rsid w:val="00347BF5"/>
    <w:rsid w:val="00347CD4"/>
    <w:rsid w:val="00357243"/>
    <w:rsid w:val="003647F5"/>
    <w:rsid w:val="003A17EB"/>
    <w:rsid w:val="003A1E3A"/>
    <w:rsid w:val="003B5A43"/>
    <w:rsid w:val="003D45D8"/>
    <w:rsid w:val="003E56CC"/>
    <w:rsid w:val="003F56B9"/>
    <w:rsid w:val="003F65E6"/>
    <w:rsid w:val="0042121A"/>
    <w:rsid w:val="0043750E"/>
    <w:rsid w:val="00457E79"/>
    <w:rsid w:val="00485602"/>
    <w:rsid w:val="0048622C"/>
    <w:rsid w:val="0048658D"/>
    <w:rsid w:val="00490275"/>
    <w:rsid w:val="00490B4C"/>
    <w:rsid w:val="004A5903"/>
    <w:rsid w:val="004C727D"/>
    <w:rsid w:val="004D356B"/>
    <w:rsid w:val="004F0228"/>
    <w:rsid w:val="004F0478"/>
    <w:rsid w:val="004F1437"/>
    <w:rsid w:val="00502891"/>
    <w:rsid w:val="00523815"/>
    <w:rsid w:val="005369EF"/>
    <w:rsid w:val="00542D57"/>
    <w:rsid w:val="00557E4E"/>
    <w:rsid w:val="00585DE8"/>
    <w:rsid w:val="005C26DC"/>
    <w:rsid w:val="005C4244"/>
    <w:rsid w:val="005C4F90"/>
    <w:rsid w:val="005E5E72"/>
    <w:rsid w:val="005F1521"/>
    <w:rsid w:val="005F1A23"/>
    <w:rsid w:val="006008E7"/>
    <w:rsid w:val="00603266"/>
    <w:rsid w:val="0060365E"/>
    <w:rsid w:val="00607BBE"/>
    <w:rsid w:val="00635AA0"/>
    <w:rsid w:val="00641041"/>
    <w:rsid w:val="00666025"/>
    <w:rsid w:val="00670BB2"/>
    <w:rsid w:val="006940FE"/>
    <w:rsid w:val="006A4738"/>
    <w:rsid w:val="006B00B2"/>
    <w:rsid w:val="006C69A7"/>
    <w:rsid w:val="006D6201"/>
    <w:rsid w:val="006D728D"/>
    <w:rsid w:val="007021D4"/>
    <w:rsid w:val="007424D5"/>
    <w:rsid w:val="00747016"/>
    <w:rsid w:val="0078136B"/>
    <w:rsid w:val="00781E97"/>
    <w:rsid w:val="007C5022"/>
    <w:rsid w:val="007D2C2D"/>
    <w:rsid w:val="00807E7D"/>
    <w:rsid w:val="00820469"/>
    <w:rsid w:val="008442F7"/>
    <w:rsid w:val="00854ECC"/>
    <w:rsid w:val="00881312"/>
    <w:rsid w:val="008821A6"/>
    <w:rsid w:val="00891888"/>
    <w:rsid w:val="008B0067"/>
    <w:rsid w:val="008B7FF5"/>
    <w:rsid w:val="008D0144"/>
    <w:rsid w:val="008D7DE5"/>
    <w:rsid w:val="008E60E7"/>
    <w:rsid w:val="0090510A"/>
    <w:rsid w:val="00913998"/>
    <w:rsid w:val="009145E4"/>
    <w:rsid w:val="009202AB"/>
    <w:rsid w:val="009234F2"/>
    <w:rsid w:val="009343A9"/>
    <w:rsid w:val="009347BB"/>
    <w:rsid w:val="00952822"/>
    <w:rsid w:val="00961E03"/>
    <w:rsid w:val="0096712F"/>
    <w:rsid w:val="009727B2"/>
    <w:rsid w:val="00975F0A"/>
    <w:rsid w:val="00985878"/>
    <w:rsid w:val="009A50DE"/>
    <w:rsid w:val="009B7563"/>
    <w:rsid w:val="009C23D6"/>
    <w:rsid w:val="009D1FF9"/>
    <w:rsid w:val="009F36EB"/>
    <w:rsid w:val="00A02A60"/>
    <w:rsid w:val="00A0651F"/>
    <w:rsid w:val="00A15737"/>
    <w:rsid w:val="00A171EC"/>
    <w:rsid w:val="00A579D2"/>
    <w:rsid w:val="00A648FB"/>
    <w:rsid w:val="00A65245"/>
    <w:rsid w:val="00AA3DFD"/>
    <w:rsid w:val="00AB026A"/>
    <w:rsid w:val="00AC1432"/>
    <w:rsid w:val="00AD6847"/>
    <w:rsid w:val="00AD6EFE"/>
    <w:rsid w:val="00B03187"/>
    <w:rsid w:val="00B42D38"/>
    <w:rsid w:val="00B53E2D"/>
    <w:rsid w:val="00B54257"/>
    <w:rsid w:val="00B85FE9"/>
    <w:rsid w:val="00B94B8E"/>
    <w:rsid w:val="00B96989"/>
    <w:rsid w:val="00BA61DB"/>
    <w:rsid w:val="00BB0455"/>
    <w:rsid w:val="00BB4DCD"/>
    <w:rsid w:val="00BE3AE6"/>
    <w:rsid w:val="00BE4FE3"/>
    <w:rsid w:val="00BF131C"/>
    <w:rsid w:val="00C050D8"/>
    <w:rsid w:val="00C22592"/>
    <w:rsid w:val="00C2530E"/>
    <w:rsid w:val="00C60EA4"/>
    <w:rsid w:val="00C65559"/>
    <w:rsid w:val="00C662B7"/>
    <w:rsid w:val="00C7303E"/>
    <w:rsid w:val="00C7533A"/>
    <w:rsid w:val="00C7553E"/>
    <w:rsid w:val="00C84CCF"/>
    <w:rsid w:val="00C92304"/>
    <w:rsid w:val="00CA3DA0"/>
    <w:rsid w:val="00CA3E27"/>
    <w:rsid w:val="00CB021A"/>
    <w:rsid w:val="00CB2C3D"/>
    <w:rsid w:val="00CD3F29"/>
    <w:rsid w:val="00CE366A"/>
    <w:rsid w:val="00D06E21"/>
    <w:rsid w:val="00D11DA5"/>
    <w:rsid w:val="00D2470E"/>
    <w:rsid w:val="00D25DCA"/>
    <w:rsid w:val="00D45C8F"/>
    <w:rsid w:val="00D5503D"/>
    <w:rsid w:val="00D5574D"/>
    <w:rsid w:val="00D61167"/>
    <w:rsid w:val="00D81418"/>
    <w:rsid w:val="00D92F93"/>
    <w:rsid w:val="00DA1E81"/>
    <w:rsid w:val="00DB0E43"/>
    <w:rsid w:val="00DE6EC5"/>
    <w:rsid w:val="00DF57E6"/>
    <w:rsid w:val="00E25F46"/>
    <w:rsid w:val="00E445A3"/>
    <w:rsid w:val="00E45DA9"/>
    <w:rsid w:val="00E5712C"/>
    <w:rsid w:val="00E84617"/>
    <w:rsid w:val="00E92C16"/>
    <w:rsid w:val="00EA09D8"/>
    <w:rsid w:val="00EB1C74"/>
    <w:rsid w:val="00EC3911"/>
    <w:rsid w:val="00EC5EEF"/>
    <w:rsid w:val="00ED1152"/>
    <w:rsid w:val="00ED1E9C"/>
    <w:rsid w:val="00ED6BB4"/>
    <w:rsid w:val="00EE5857"/>
    <w:rsid w:val="00EF1274"/>
    <w:rsid w:val="00F01E3F"/>
    <w:rsid w:val="00F046EA"/>
    <w:rsid w:val="00F1595F"/>
    <w:rsid w:val="00F320CD"/>
    <w:rsid w:val="00F569B5"/>
    <w:rsid w:val="00F657D9"/>
    <w:rsid w:val="00F80688"/>
    <w:rsid w:val="00F85D04"/>
    <w:rsid w:val="00F87233"/>
    <w:rsid w:val="00FA6CAB"/>
    <w:rsid w:val="00FB2055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  <w:style w:type="paragraph" w:customStyle="1" w:styleId="ConsPlusCell">
    <w:name w:val="ConsPlusCell"/>
    <w:uiPriority w:val="99"/>
    <w:rsid w:val="00905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34kadas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checking-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fkp34vlg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34.kadastr.ru" TargetMode="External"/><Relationship Id="rId14" Type="http://schemas.openxmlformats.org/officeDocument/2006/relationships/hyperlink" Target="https://ok.ru/group/68850591924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BCF7-F2A9-43DF-B3B2-780C51C3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52</cp:revision>
  <cp:lastPrinted>2023-03-15T08:17:00Z</cp:lastPrinted>
  <dcterms:created xsi:type="dcterms:W3CDTF">2022-05-31T12:34:00Z</dcterms:created>
  <dcterms:modified xsi:type="dcterms:W3CDTF">2023-07-03T06:29:00Z</dcterms:modified>
</cp:coreProperties>
</file>