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29460F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1pt;height:106.5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9825A6" w:rsidRDefault="009825A6" w:rsidP="00667E15">
      <w:pPr>
        <w:rPr>
          <w:rFonts w:ascii="Times New Roman" w:hAnsi="Times New Roman"/>
          <w:sz w:val="28"/>
          <w:szCs w:val="28"/>
        </w:rPr>
      </w:pPr>
    </w:p>
    <w:p w:rsidR="0029460F" w:rsidRPr="0029460F" w:rsidRDefault="0029460F" w:rsidP="00746154">
      <w:pPr>
        <w:spacing w:after="0" w:line="360" w:lineRule="auto"/>
        <w:ind w:left="714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9460F">
        <w:rPr>
          <w:rFonts w:ascii="Times New Roman" w:hAnsi="Times New Roman" w:cs="Times New Roman"/>
          <w:b/>
          <w:sz w:val="26"/>
          <w:szCs w:val="26"/>
        </w:rPr>
        <w:t>Информирование кредиторов о процедуре банкротства гражданина</w:t>
      </w:r>
    </w:p>
    <w:p w:rsidR="0029460F" w:rsidRPr="0029460F" w:rsidRDefault="0029460F" w:rsidP="00746154">
      <w:pPr>
        <w:pStyle w:val="a7"/>
        <w:spacing w:after="0" w:line="360" w:lineRule="auto"/>
        <w:ind w:left="0" w:firstLine="357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BFBFB"/>
        </w:rPr>
      </w:pPr>
    </w:p>
    <w:p w:rsidR="0029460F" w:rsidRPr="0029460F" w:rsidRDefault="0029460F" w:rsidP="007461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60F">
        <w:rPr>
          <w:rFonts w:ascii="Times New Roman" w:hAnsi="Times New Roman" w:cs="Times New Roman"/>
          <w:sz w:val="26"/>
          <w:szCs w:val="26"/>
        </w:rPr>
        <w:t>Деятельность финансового управляющего, связанная с осуществлением им своих полномочий, подлежит контролю со стороны кредиторов. Указанное обстоятельство свидетельствует о наличии публичного элемента в деятельности финансового управляющего.</w:t>
      </w:r>
    </w:p>
    <w:p w:rsidR="0029460F" w:rsidRPr="0029460F" w:rsidRDefault="0029460F" w:rsidP="007461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60F">
        <w:rPr>
          <w:rFonts w:ascii="Times New Roman" w:hAnsi="Times New Roman" w:cs="Times New Roman"/>
          <w:sz w:val="26"/>
          <w:szCs w:val="26"/>
        </w:rPr>
        <w:t>Кредиторы в деле о несостоятельности банкротстве гражданина осуществляют контроль за деятельностью финансового управляющего на основании информации и сведений, которые содержатся в отчетах финансового управляющего.</w:t>
      </w:r>
    </w:p>
    <w:p w:rsidR="0029460F" w:rsidRPr="0029460F" w:rsidRDefault="0029460F" w:rsidP="0074615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60F">
        <w:rPr>
          <w:rFonts w:ascii="Times New Roman" w:hAnsi="Times New Roman" w:cs="Times New Roman"/>
          <w:sz w:val="26"/>
          <w:szCs w:val="26"/>
        </w:rPr>
        <w:t>В соответствии с нормами Закона о банкротстве финансовый управляющий, в том числе, обязан направлять кредиторам отчет финансового управляющего не реже чем один раз в квартал, если иное не установлено собранием кредиторов, а также созывать и (или) проводить собрания кредиторов для рассмотрения вопросов, отнесенных к компетенции собрания кредиторов настоящим Федеральным законом.</w:t>
      </w:r>
    </w:p>
    <w:p w:rsidR="0029460F" w:rsidRPr="0029460F" w:rsidRDefault="0029460F" w:rsidP="007461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60F">
        <w:rPr>
          <w:rFonts w:ascii="Times New Roman" w:hAnsi="Times New Roman" w:cs="Times New Roman"/>
          <w:sz w:val="26"/>
          <w:szCs w:val="26"/>
        </w:rPr>
        <w:t>Законодательством о несостоятельности (банкротстве) не определены требования, предъявляемые к содержанию и форме отчета финансового управляющего.</w:t>
      </w:r>
    </w:p>
    <w:p w:rsidR="0029460F" w:rsidRPr="0029460F" w:rsidRDefault="0029460F" w:rsidP="007461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460F">
        <w:rPr>
          <w:rFonts w:ascii="Times New Roman" w:hAnsi="Times New Roman" w:cs="Times New Roman"/>
          <w:sz w:val="26"/>
          <w:szCs w:val="26"/>
        </w:rPr>
        <w:t xml:space="preserve">Вместе с тем, в соответствии со сложившейся судебной практикой отчет финансового управляющего по содержанию и форме составляется по аналогии с отчетом конкурсного управляющего и содержит все необходимые сведения относительно соответствующей процедуры банкротства гражданина.  </w:t>
      </w:r>
    </w:p>
    <w:p w:rsidR="0029460F" w:rsidRPr="0029460F" w:rsidRDefault="0029460F" w:rsidP="007461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460F">
        <w:rPr>
          <w:rFonts w:ascii="Times New Roman" w:hAnsi="Times New Roman" w:cs="Times New Roman"/>
          <w:sz w:val="26"/>
          <w:szCs w:val="26"/>
        </w:rPr>
        <w:t xml:space="preserve">Не направление финансовым управляющим один раз в квартал кредиторам отчета о своей деятельности нарушает права и законные интересы кредиторов в деле о несостоятельности (банкротстве) гражданина на получение информации о ходе процедуры банкротства должника. </w:t>
      </w:r>
    </w:p>
    <w:p w:rsidR="0029460F" w:rsidRPr="0029460F" w:rsidRDefault="0029460F" w:rsidP="007461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460F">
        <w:rPr>
          <w:rFonts w:ascii="Times New Roman" w:hAnsi="Times New Roman" w:cs="Times New Roman"/>
          <w:bCs/>
          <w:sz w:val="26"/>
          <w:szCs w:val="26"/>
        </w:rPr>
        <w:t xml:space="preserve">Помимо информационного контроля за действиями финансового управляющего возможны и иные формы воздействия на последнего со стороны кредиторов. </w:t>
      </w:r>
    </w:p>
    <w:p w:rsidR="0029460F" w:rsidRPr="0029460F" w:rsidRDefault="0029460F" w:rsidP="007461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460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В процедуре банкротства кредиторы вправе обратиться в арбитражный суд с жалобой о нарушении их прав и охраняемых законом интересов, допущенном со стороны финансового управляющего. </w:t>
      </w:r>
    </w:p>
    <w:p w:rsidR="0029460F" w:rsidRPr="0029460F" w:rsidRDefault="0029460F" w:rsidP="00746154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460F">
        <w:rPr>
          <w:rFonts w:ascii="Times New Roman" w:hAnsi="Times New Roman" w:cs="Times New Roman"/>
          <w:sz w:val="26"/>
          <w:szCs w:val="26"/>
        </w:rPr>
        <w:t xml:space="preserve"> «</w:t>
      </w:r>
      <w:r w:rsidRPr="0029460F">
        <w:rPr>
          <w:rFonts w:ascii="Times New Roman" w:hAnsi="Times New Roman" w:cs="Times New Roman"/>
          <w:i/>
          <w:sz w:val="26"/>
          <w:szCs w:val="26"/>
        </w:rPr>
        <w:t>Направление отчета финансового управляющего кредиторам в установленные Законом о банкротстве сроки позволяет финансовому управляющему своевременно информировать кредиторов о своей деятельности и ходе процедуры банкротства гражданина</w:t>
      </w:r>
      <w:r w:rsidRPr="0029460F">
        <w:rPr>
          <w:rFonts w:ascii="Times New Roman" w:hAnsi="Times New Roman" w:cs="Times New Roman"/>
          <w:sz w:val="26"/>
          <w:szCs w:val="26"/>
        </w:rPr>
        <w:t xml:space="preserve">» - отмечает руководитель Управления Росреестра по Волгоградской области </w:t>
      </w:r>
      <w:r w:rsidRPr="0029460F">
        <w:rPr>
          <w:rFonts w:ascii="Times New Roman" w:hAnsi="Times New Roman" w:cs="Times New Roman"/>
          <w:b/>
          <w:sz w:val="26"/>
          <w:szCs w:val="26"/>
        </w:rPr>
        <w:t xml:space="preserve">Наталья </w:t>
      </w:r>
      <w:proofErr w:type="spellStart"/>
      <w:r w:rsidRPr="0029460F">
        <w:rPr>
          <w:rFonts w:ascii="Times New Roman" w:hAnsi="Times New Roman" w:cs="Times New Roman"/>
          <w:b/>
          <w:sz w:val="26"/>
          <w:szCs w:val="26"/>
        </w:rPr>
        <w:t>Сапега</w:t>
      </w:r>
      <w:proofErr w:type="spellEnd"/>
      <w:r w:rsidRPr="0029460F">
        <w:rPr>
          <w:rFonts w:ascii="Times New Roman" w:hAnsi="Times New Roman" w:cs="Times New Roman"/>
          <w:sz w:val="26"/>
          <w:szCs w:val="26"/>
        </w:rPr>
        <w:t>.</w:t>
      </w:r>
    </w:p>
    <w:p w:rsidR="0029460F" w:rsidRDefault="0029460F" w:rsidP="00723B5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9460F" w:rsidRPr="0029460F" w:rsidRDefault="0029460F" w:rsidP="00723B5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6FCA" w:rsidRPr="0029460F" w:rsidRDefault="00F36FCA" w:rsidP="00723B5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55C" w:rsidRPr="0029460F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460F">
        <w:rPr>
          <w:rFonts w:ascii="Times New Roman" w:hAnsi="Times New Roman" w:cs="Times New Roman"/>
          <w:sz w:val="26"/>
          <w:szCs w:val="26"/>
        </w:rPr>
        <w:t>С уважением,</w:t>
      </w:r>
    </w:p>
    <w:p w:rsidR="00ED055C" w:rsidRPr="0029460F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460F">
        <w:rPr>
          <w:rFonts w:ascii="Times New Roman" w:hAnsi="Times New Roman" w:cs="Times New Roman"/>
          <w:sz w:val="26"/>
          <w:szCs w:val="26"/>
        </w:rPr>
        <w:t>Балановский Ян Олегович,</w:t>
      </w:r>
    </w:p>
    <w:p w:rsidR="00ED055C" w:rsidRPr="0029460F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460F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ED055C" w:rsidRPr="0029460F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9460F">
        <w:rPr>
          <w:rFonts w:ascii="Times New Roman" w:hAnsi="Times New Roman" w:cs="Times New Roman"/>
          <w:sz w:val="26"/>
          <w:szCs w:val="26"/>
          <w:lang w:val="en-US"/>
        </w:rPr>
        <w:t>Mob: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460F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AC310D" w:rsidRPr="0029460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pressa@voru.ru</w:t>
        </w:r>
      </w:hyperlink>
      <w:r w:rsidR="00AC310D" w:rsidRPr="0029460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0A0C7D"/>
    <w:multiLevelType w:val="hybridMultilevel"/>
    <w:tmpl w:val="B6265BB0"/>
    <w:lvl w:ilvl="0" w:tplc="D2CA3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06DC6"/>
    <w:rsid w:val="000306F6"/>
    <w:rsid w:val="0003342C"/>
    <w:rsid w:val="000372D6"/>
    <w:rsid w:val="00054C99"/>
    <w:rsid w:val="00076848"/>
    <w:rsid w:val="0008013D"/>
    <w:rsid w:val="00081E79"/>
    <w:rsid w:val="000C6857"/>
    <w:rsid w:val="000F37FF"/>
    <w:rsid w:val="000F7DA0"/>
    <w:rsid w:val="00117966"/>
    <w:rsid w:val="00131798"/>
    <w:rsid w:val="00133F94"/>
    <w:rsid w:val="001666F7"/>
    <w:rsid w:val="00192D9F"/>
    <w:rsid w:val="001B09F9"/>
    <w:rsid w:val="00225D5D"/>
    <w:rsid w:val="0023326D"/>
    <w:rsid w:val="002344FE"/>
    <w:rsid w:val="00250987"/>
    <w:rsid w:val="002709A1"/>
    <w:rsid w:val="00286EF7"/>
    <w:rsid w:val="0029460F"/>
    <w:rsid w:val="00294F5B"/>
    <w:rsid w:val="002B0B11"/>
    <w:rsid w:val="00311DCF"/>
    <w:rsid w:val="00320887"/>
    <w:rsid w:val="003646EE"/>
    <w:rsid w:val="0037384A"/>
    <w:rsid w:val="00391BB8"/>
    <w:rsid w:val="003C413B"/>
    <w:rsid w:val="003E342C"/>
    <w:rsid w:val="003F5B2E"/>
    <w:rsid w:val="0040312A"/>
    <w:rsid w:val="00425CB0"/>
    <w:rsid w:val="004337FA"/>
    <w:rsid w:val="00493478"/>
    <w:rsid w:val="00494D85"/>
    <w:rsid w:val="0049527E"/>
    <w:rsid w:val="004C1EF0"/>
    <w:rsid w:val="004E6B67"/>
    <w:rsid w:val="00500E8A"/>
    <w:rsid w:val="0052159D"/>
    <w:rsid w:val="00522D7F"/>
    <w:rsid w:val="00525C42"/>
    <w:rsid w:val="00534F35"/>
    <w:rsid w:val="00562356"/>
    <w:rsid w:val="0056649E"/>
    <w:rsid w:val="005A1929"/>
    <w:rsid w:val="005D3D60"/>
    <w:rsid w:val="005E48DA"/>
    <w:rsid w:val="006131F2"/>
    <w:rsid w:val="006419E4"/>
    <w:rsid w:val="0065504D"/>
    <w:rsid w:val="00666F9F"/>
    <w:rsid w:val="00667E15"/>
    <w:rsid w:val="00672253"/>
    <w:rsid w:val="006839A6"/>
    <w:rsid w:val="006839BB"/>
    <w:rsid w:val="006B0D32"/>
    <w:rsid w:val="006B192B"/>
    <w:rsid w:val="006B5336"/>
    <w:rsid w:val="00723B5D"/>
    <w:rsid w:val="0074031E"/>
    <w:rsid w:val="007410A7"/>
    <w:rsid w:val="00744AAE"/>
    <w:rsid w:val="00744CFB"/>
    <w:rsid w:val="00746154"/>
    <w:rsid w:val="00776266"/>
    <w:rsid w:val="00786888"/>
    <w:rsid w:val="00797F31"/>
    <w:rsid w:val="007D1040"/>
    <w:rsid w:val="0083088F"/>
    <w:rsid w:val="00850E05"/>
    <w:rsid w:val="00852BA4"/>
    <w:rsid w:val="0088484B"/>
    <w:rsid w:val="00893DC8"/>
    <w:rsid w:val="008C557E"/>
    <w:rsid w:val="008C5582"/>
    <w:rsid w:val="008C7019"/>
    <w:rsid w:val="008E43BA"/>
    <w:rsid w:val="008E44C5"/>
    <w:rsid w:val="008F0D28"/>
    <w:rsid w:val="008F77A6"/>
    <w:rsid w:val="00914850"/>
    <w:rsid w:val="0091795D"/>
    <w:rsid w:val="00933192"/>
    <w:rsid w:val="0098198C"/>
    <w:rsid w:val="009825A6"/>
    <w:rsid w:val="009950BC"/>
    <w:rsid w:val="00997385"/>
    <w:rsid w:val="009E2B8E"/>
    <w:rsid w:val="009E4FE2"/>
    <w:rsid w:val="009E5466"/>
    <w:rsid w:val="009E6F7C"/>
    <w:rsid w:val="009F244F"/>
    <w:rsid w:val="00A053DE"/>
    <w:rsid w:val="00A20572"/>
    <w:rsid w:val="00A31A1B"/>
    <w:rsid w:val="00A31E55"/>
    <w:rsid w:val="00A57825"/>
    <w:rsid w:val="00A60EF2"/>
    <w:rsid w:val="00A8701C"/>
    <w:rsid w:val="00A94417"/>
    <w:rsid w:val="00AC310D"/>
    <w:rsid w:val="00AC3DC4"/>
    <w:rsid w:val="00AC5602"/>
    <w:rsid w:val="00AC5B76"/>
    <w:rsid w:val="00AD7F51"/>
    <w:rsid w:val="00AE0833"/>
    <w:rsid w:val="00B03515"/>
    <w:rsid w:val="00B10E6D"/>
    <w:rsid w:val="00B7422D"/>
    <w:rsid w:val="00BA174C"/>
    <w:rsid w:val="00BA4CD8"/>
    <w:rsid w:val="00BB49AF"/>
    <w:rsid w:val="00BC1F39"/>
    <w:rsid w:val="00C00739"/>
    <w:rsid w:val="00C04FAA"/>
    <w:rsid w:val="00C134DB"/>
    <w:rsid w:val="00CB3DB8"/>
    <w:rsid w:val="00CC0D24"/>
    <w:rsid w:val="00CC1BFA"/>
    <w:rsid w:val="00CF6CBB"/>
    <w:rsid w:val="00CF715B"/>
    <w:rsid w:val="00D000F6"/>
    <w:rsid w:val="00D22CD0"/>
    <w:rsid w:val="00D24A6E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273F"/>
    <w:rsid w:val="00E76389"/>
    <w:rsid w:val="00EB4AB9"/>
    <w:rsid w:val="00EB7070"/>
    <w:rsid w:val="00ED055C"/>
    <w:rsid w:val="00EE0177"/>
    <w:rsid w:val="00EF1C5E"/>
    <w:rsid w:val="00F04114"/>
    <w:rsid w:val="00F051F2"/>
    <w:rsid w:val="00F36FCA"/>
    <w:rsid w:val="00F40CEB"/>
    <w:rsid w:val="00F707AE"/>
    <w:rsid w:val="00F81AB4"/>
    <w:rsid w:val="00FA5C0C"/>
    <w:rsid w:val="00FA5F26"/>
    <w:rsid w:val="00FC6712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d">
    <w:name w:val="Знак"/>
    <w:basedOn w:val="a"/>
    <w:rsid w:val="00E7638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customStyle="1" w:styleId="ae">
    <w:name w:val="Основной текст_"/>
    <w:link w:val="1"/>
    <w:rsid w:val="00E7638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E76389"/>
    <w:pPr>
      <w:widowControl w:val="0"/>
      <w:shd w:val="clear" w:color="auto" w:fill="FFFFFF"/>
      <w:spacing w:after="0" w:line="317" w:lineRule="exact"/>
      <w:jc w:val="both"/>
    </w:pPr>
    <w:rPr>
      <w:sz w:val="26"/>
      <w:szCs w:val="26"/>
    </w:rPr>
  </w:style>
  <w:style w:type="character" w:styleId="af">
    <w:name w:val="Strong"/>
    <w:basedOn w:val="a0"/>
    <w:uiPriority w:val="22"/>
    <w:qFormat/>
    <w:rsid w:val="006B5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6</cp:revision>
  <cp:lastPrinted>2021-04-26T13:06:00Z</cp:lastPrinted>
  <dcterms:created xsi:type="dcterms:W3CDTF">2022-04-08T06:22:00Z</dcterms:created>
  <dcterms:modified xsi:type="dcterms:W3CDTF">2022-04-11T06:45:00Z</dcterms:modified>
</cp:coreProperties>
</file>