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BC64D3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0CB3" w:rsidRDefault="00ED252C" w:rsidP="00D95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Волгоградский Росреестр </w:t>
      </w:r>
      <w:r w:rsidR="007C4158">
        <w:rPr>
          <w:rFonts w:ascii="Times New Roman" w:hAnsi="Times New Roman"/>
          <w:b/>
          <w:noProof/>
          <w:sz w:val="28"/>
          <w:szCs w:val="28"/>
          <w:lang w:eastAsia="ru-RU"/>
        </w:rPr>
        <w:t>отвечает на популярные вопросы граждан</w:t>
      </w:r>
    </w:p>
    <w:bookmarkEnd w:id="0"/>
    <w:p w:rsidR="007C4158" w:rsidRDefault="007C4158" w:rsidP="00D95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93A9D" w:rsidRDefault="00F93A9D" w:rsidP="007C41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93A9D" w:rsidRDefault="00F93A9D" w:rsidP="007C41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Для направления обращения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 xml:space="preserve"> и юридически</w:t>
      </w:r>
      <w:r>
        <w:rPr>
          <w:rFonts w:ascii="Times New Roman" w:hAnsi="Times New Roman"/>
          <w:noProof/>
          <w:sz w:val="28"/>
          <w:szCs w:val="28"/>
          <w:lang w:eastAsia="ru-RU"/>
        </w:rPr>
        <w:t>е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не зависимо от места нахождения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могут обратиться в Управление Росреестра по Волгоградской области: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путем заполнения специальной формы «Обращения граждан online» на официальном сайте Росреестра;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путем направления письменного обращения по почтовому адресу Управления, Волгоград, ул. Калинина д.4,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в письменном виде по факсу 8 (8442) 94-86-13;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через Единый портал государственных и муниципальных услуг (функций) (www.gosuslugi.ru);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 w:rsidRPr="00F93A9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через Ведомственный центр телефонного обслуживания Росреестра 8-800-100-34-34;</w:t>
      </w:r>
    </w:p>
    <w:p w:rsidR="00F93A9D" w:rsidRP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при личной передаче письменного обращения в Управление в почтовый бокс;</w:t>
      </w:r>
    </w:p>
    <w:p w:rsidR="00F93A9D" w:rsidRPr="007C4158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 </w:t>
      </w:r>
      <w:r w:rsidRPr="00F93A9D">
        <w:rPr>
          <w:rFonts w:ascii="Times New Roman" w:hAnsi="Times New Roman"/>
          <w:noProof/>
          <w:sz w:val="28"/>
          <w:szCs w:val="28"/>
          <w:lang w:eastAsia="ru-RU"/>
        </w:rPr>
        <w:t>на «телефон доверия» 8 (844 - 2) 94-86-11 – по воп</w:t>
      </w:r>
      <w:r>
        <w:rPr>
          <w:rFonts w:ascii="Times New Roman" w:hAnsi="Times New Roman"/>
          <w:noProof/>
          <w:sz w:val="28"/>
          <w:szCs w:val="28"/>
          <w:lang w:eastAsia="ru-RU"/>
        </w:rPr>
        <w:t>росам противодействия коррупции.</w:t>
      </w:r>
    </w:p>
    <w:p w:rsidR="00A60CB3" w:rsidRPr="00BC64D3" w:rsidRDefault="00A60CB3" w:rsidP="007C415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7C4158">
        <w:rPr>
          <w:rFonts w:ascii="Times New Roman" w:hAnsi="Times New Roman" w:cs="Times New Roman"/>
          <w:sz w:val="28"/>
          <w:szCs w:val="28"/>
        </w:rPr>
        <w:t>где можно получить информацию о наличии долгов у гражданина?</w:t>
      </w:r>
      <w:r w:rsidRPr="007C41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7C4158">
        <w:rPr>
          <w:rFonts w:ascii="Times New Roman" w:hAnsi="Times New Roman" w:cs="Times New Roman"/>
          <w:sz w:val="28"/>
          <w:szCs w:val="28"/>
        </w:rPr>
        <w:t>информацию о наличии обязательств (долгов) у физических или юридических лиц можно посмотреть на официальном сайте Федеральной службы судебных приставов.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C4158">
        <w:rPr>
          <w:rFonts w:ascii="Times New Roman" w:hAnsi="Times New Roman" w:cs="Times New Roman"/>
          <w:sz w:val="28"/>
          <w:szCs w:val="28"/>
        </w:rPr>
        <w:t xml:space="preserve"> Можно ли по "гаражной амнистии" оформить в собственность гараж без земельного участка?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Ответ:</w:t>
      </w:r>
      <w:r w:rsidRPr="007C4158">
        <w:rPr>
          <w:rFonts w:ascii="Times New Roman" w:hAnsi="Times New Roman" w:cs="Times New Roman"/>
          <w:sz w:val="28"/>
          <w:szCs w:val="28"/>
        </w:rPr>
        <w:t xml:space="preserve"> Нет, поскольку зарегистрировать земельный участок возможно только одновременно с кадастровым учетом гаража (в случае, если ранее это не было сделано) и государственной регистрацией права собственности на него (в соответствии с ч. 23 ст. 70 Закона N 218-ФЗ). Иначе говоря, "гаражная амнистия" предполагает одновременный кадастровый учет и регистрацию прав на гараж и земельный участок, на котором он расположен.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Pr="007C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1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4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разница между ЕГРН и ЕГРП?</w:t>
      </w:r>
      <w:r w:rsidRPr="007C4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Ответ:</w:t>
      </w:r>
      <w:r w:rsidRPr="007C4158">
        <w:rPr>
          <w:rFonts w:ascii="Times New Roman" w:hAnsi="Times New Roman" w:cs="Times New Roman"/>
          <w:sz w:val="28"/>
          <w:szCs w:val="28"/>
        </w:rPr>
        <w:t xml:space="preserve"> ЕГРП - устаревший реестр, который уже не обновляется. Всю информацию из этой базы данных правительство перенесло в ЕГРН. Записи из старого реестра частично хранились в бумажном, а частично - в электронном виде. Новую базу данных Росреестр полностью ведет онлайн.</w:t>
      </w: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158" w:rsidRP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7C4158">
        <w:rPr>
          <w:rFonts w:ascii="Times New Roman" w:hAnsi="Times New Roman" w:cs="Times New Roman"/>
          <w:sz w:val="28"/>
          <w:szCs w:val="28"/>
        </w:rPr>
        <w:t xml:space="preserve"> Если утвержденный проект межевания территории не содержит сведения о земельных участках, занятых гаражами, требуется ли внесение изменений в проект межевания территории?</w:t>
      </w:r>
    </w:p>
    <w:p w:rsidR="007C4158" w:rsidRDefault="007C4158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158">
        <w:rPr>
          <w:rFonts w:ascii="Times New Roman" w:hAnsi="Times New Roman" w:cs="Times New Roman"/>
          <w:b/>
          <w:sz w:val="28"/>
          <w:szCs w:val="28"/>
        </w:rPr>
        <w:t>Ответ:</w:t>
      </w:r>
      <w:r w:rsidRPr="007C4158">
        <w:rPr>
          <w:rFonts w:ascii="Times New Roman" w:hAnsi="Times New Roman" w:cs="Times New Roman"/>
          <w:sz w:val="28"/>
          <w:szCs w:val="28"/>
        </w:rPr>
        <w:t xml:space="preserve"> Требуется, поскольку в соответствии с положениями статьи 3.7 Закона № 137-ФЗ образование земельных участков, занятых гаражами граждан, может быть осуществлено на основании схемы расположения земельного участка только при отсутствии утвержденного проекта межевания территории; при его наличии – образование указанных земельных участков должно осуществляться в соответствии с таким проектом межевания территории.</w:t>
      </w:r>
    </w:p>
    <w:p w:rsidR="00F93A9D" w:rsidRDefault="00F93A9D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A9D" w:rsidRDefault="00F93A9D" w:rsidP="00F93A9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 w:rsidRPr="00F93A9D">
        <w:rPr>
          <w:rFonts w:ascii="Times New Roman" w:hAnsi="Times New Roman"/>
          <w:i/>
          <w:noProof/>
          <w:sz w:val="28"/>
          <w:szCs w:val="28"/>
          <w:lang w:eastAsia="ru-RU"/>
        </w:rPr>
        <w:t>«Управление Росреестра по Волгоградской ведёт учёт поступающих вопросов на постоянной основе, ни одно обращение не остаётся без рассмотрения, а те из вопросов, что встречаются чаще всего, выносятся в ежемесячный дайджест. Мы готовы дать исчерпывающий и быстрый ответ на поставленный вопрос, для этого вам лишь нужно обратиться в Управления любым из доступных способов»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, - сообщил пресс-секретарь Управления </w:t>
      </w:r>
      <w:r w:rsidRPr="00F93A9D">
        <w:rPr>
          <w:rFonts w:ascii="Times New Roman" w:hAnsi="Times New Roman"/>
          <w:b/>
          <w:noProof/>
          <w:sz w:val="28"/>
          <w:szCs w:val="28"/>
          <w:lang w:eastAsia="ru-RU"/>
        </w:rPr>
        <w:t>Ян Балановский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F93A9D" w:rsidRPr="007C4158" w:rsidRDefault="00F93A9D" w:rsidP="007C41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35D4"/>
    <w:rsid w:val="00F93A9D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2022-10-12T08:42:00Z</dcterms:created>
  <dcterms:modified xsi:type="dcterms:W3CDTF">2022-10-12T08:42:00Z</dcterms:modified>
</cp:coreProperties>
</file>