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4821A3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63FED" w:rsidRPr="00E63FED" w:rsidRDefault="00E63FED" w:rsidP="00E63FED">
      <w:pPr>
        <w:pStyle w:val="1"/>
        <w:spacing w:before="45" w:after="45" w:line="288" w:lineRule="atLeast"/>
        <w:jc w:val="center"/>
        <w:rPr>
          <w:rFonts w:ascii="Times New Roman" w:hAnsi="Times New Roman"/>
          <w:bCs w:val="0"/>
          <w:color w:val="000000" w:themeColor="text1"/>
          <w:kern w:val="36"/>
          <w:lang w:eastAsia="ru-RU"/>
        </w:rPr>
      </w:pPr>
      <w:r>
        <w:rPr>
          <w:rFonts w:ascii="Times New Roman" w:hAnsi="Times New Roman"/>
          <w:bCs w:val="0"/>
          <w:color w:val="000000" w:themeColor="text1"/>
        </w:rPr>
        <w:t xml:space="preserve">В 2022 </w:t>
      </w:r>
      <w:r w:rsidR="000C6780">
        <w:rPr>
          <w:rFonts w:ascii="Times New Roman" w:hAnsi="Times New Roman"/>
          <w:bCs w:val="0"/>
          <w:color w:val="000000" w:themeColor="text1"/>
        </w:rPr>
        <w:t xml:space="preserve">году </w:t>
      </w:r>
      <w:r w:rsidRPr="00E63FED">
        <w:rPr>
          <w:rFonts w:ascii="Times New Roman" w:hAnsi="Times New Roman"/>
          <w:bCs w:val="0"/>
          <w:color w:val="000000" w:themeColor="text1"/>
        </w:rPr>
        <w:t>«Банк земли» Волгоградской области увеличен в 2 раза</w:t>
      </w:r>
    </w:p>
    <w:p w:rsidR="00E63FED" w:rsidRPr="00931BEC" w:rsidRDefault="00E63FED" w:rsidP="00E63FED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kern w:val="36"/>
          <w:lang w:eastAsia="ru-RU"/>
        </w:rPr>
      </w:pPr>
    </w:p>
    <w:p w:rsidR="00E63FED" w:rsidRDefault="00E63FED" w:rsidP="00E63FED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63FED" w:rsidRDefault="00E63FED" w:rsidP="00E63FED">
      <w:pPr>
        <w:pStyle w:val="a8"/>
        <w:shd w:val="clear" w:color="auto" w:fill="FFFFFF"/>
        <w:spacing w:before="0" w:beforeAutospacing="0" w:after="0" w:afterAutospacing="0" w:line="21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C0E73">
        <w:rPr>
          <w:sz w:val="28"/>
          <w:szCs w:val="28"/>
        </w:rPr>
        <w:t xml:space="preserve"> течение 2022 года на территории Волгоградской области выявлено 223 земельных участка</w:t>
      </w:r>
      <w:r>
        <w:rPr>
          <w:sz w:val="28"/>
          <w:szCs w:val="28"/>
        </w:rPr>
        <w:t>,</w:t>
      </w:r>
      <w:r w:rsidRPr="006C0E73">
        <w:rPr>
          <w:sz w:val="28"/>
          <w:szCs w:val="28"/>
        </w:rPr>
        <w:t xml:space="preserve"> пригодных для</w:t>
      </w:r>
      <w:r>
        <w:rPr>
          <w:sz w:val="28"/>
          <w:szCs w:val="28"/>
        </w:rPr>
        <w:t xml:space="preserve"> жилищного строительства. </w:t>
      </w:r>
      <w:r w:rsidRPr="006C0E73">
        <w:rPr>
          <w:sz w:val="28"/>
          <w:szCs w:val="28"/>
        </w:rPr>
        <w:t xml:space="preserve">Это увеличило площадь </w:t>
      </w:r>
      <w:r>
        <w:rPr>
          <w:sz w:val="28"/>
          <w:szCs w:val="28"/>
        </w:rPr>
        <w:t>земель</w:t>
      </w:r>
      <w:r w:rsidRPr="006C0E73">
        <w:rPr>
          <w:sz w:val="28"/>
          <w:szCs w:val="28"/>
        </w:rPr>
        <w:t xml:space="preserve"> для реализации </w:t>
      </w:r>
      <w:r w:rsidRPr="006C0E73">
        <w:rPr>
          <w:spacing w:val="-7"/>
          <w:sz w:val="28"/>
          <w:szCs w:val="28"/>
        </w:rPr>
        <w:t xml:space="preserve">национального проекта «Жилье и городская среда» </w:t>
      </w:r>
      <w:r w:rsidRPr="006C0E73">
        <w:rPr>
          <w:sz w:val="28"/>
          <w:szCs w:val="28"/>
        </w:rPr>
        <w:t>до 1 294 гектар.</w:t>
      </w:r>
      <w:r w:rsidRPr="00931BEC">
        <w:rPr>
          <w:sz w:val="28"/>
          <w:szCs w:val="28"/>
        </w:rPr>
        <w:t xml:space="preserve"> </w:t>
      </w:r>
    </w:p>
    <w:p w:rsidR="00E63FED" w:rsidRDefault="00E63FED" w:rsidP="00E63FED">
      <w:pPr>
        <w:pStyle w:val="a8"/>
        <w:shd w:val="clear" w:color="auto" w:fill="FFFFFF"/>
        <w:spacing w:before="0" w:beforeAutospacing="0" w:after="0" w:afterAutospacing="0" w:line="216" w:lineRule="atLeast"/>
        <w:ind w:firstLine="709"/>
        <w:jc w:val="both"/>
        <w:rPr>
          <w:sz w:val="28"/>
          <w:szCs w:val="28"/>
        </w:rPr>
      </w:pPr>
    </w:p>
    <w:p w:rsidR="00E63FED" w:rsidRDefault="00E63FED" w:rsidP="00E63FE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-7"/>
          <w:sz w:val="28"/>
          <w:szCs w:val="28"/>
        </w:rPr>
      </w:pPr>
      <w:r>
        <w:rPr>
          <w:color w:val="2A2A2A"/>
          <w:sz w:val="28"/>
          <w:szCs w:val="28"/>
        </w:rPr>
        <w:t>З</w:t>
      </w:r>
      <w:r w:rsidRPr="006C0E73">
        <w:rPr>
          <w:sz w:val="28"/>
          <w:szCs w:val="28"/>
        </w:rPr>
        <w:t xml:space="preserve">аместитель руководителя Управления Росреестра по Волгоградской области </w:t>
      </w:r>
      <w:r w:rsidRPr="00D03AFB">
        <w:rPr>
          <w:b/>
          <w:sz w:val="28"/>
          <w:szCs w:val="28"/>
        </w:rPr>
        <w:t>Татьяна Штыряева</w:t>
      </w:r>
      <w:r w:rsidRPr="006C0E73">
        <w:rPr>
          <w:sz w:val="28"/>
          <w:szCs w:val="28"/>
        </w:rPr>
        <w:t xml:space="preserve"> </w:t>
      </w:r>
      <w:r w:rsidRPr="006C0E73">
        <w:rPr>
          <w:color w:val="000000"/>
          <w:spacing w:val="-7"/>
          <w:sz w:val="28"/>
          <w:szCs w:val="28"/>
        </w:rPr>
        <w:t xml:space="preserve">подчеркнула, что </w:t>
      </w:r>
      <w:r w:rsidRPr="00E63FED">
        <w:rPr>
          <w:i/>
          <w:color w:val="000000"/>
          <w:spacing w:val="-7"/>
          <w:sz w:val="28"/>
          <w:szCs w:val="28"/>
        </w:rPr>
        <w:t>к декабрю этого года обеспечено двукратное увеличение площади выявленных земельных участков и территорий по сравнению со значением п</w:t>
      </w:r>
      <w:r>
        <w:rPr>
          <w:i/>
          <w:color w:val="000000"/>
          <w:spacing w:val="-7"/>
          <w:sz w:val="28"/>
          <w:szCs w:val="28"/>
        </w:rPr>
        <w:t>оказателя на 1 января 2022 года</w:t>
      </w:r>
      <w:r>
        <w:rPr>
          <w:color w:val="000000"/>
          <w:spacing w:val="-7"/>
          <w:sz w:val="28"/>
          <w:szCs w:val="28"/>
        </w:rPr>
        <w:t>.</w:t>
      </w:r>
    </w:p>
    <w:p w:rsidR="00E63FED" w:rsidRPr="006C0E73" w:rsidRDefault="00E63FED" w:rsidP="00E63FE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E63FED" w:rsidRDefault="00E63FED" w:rsidP="00E63FED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832DB">
        <w:rPr>
          <w:color w:val="2A2A2A"/>
          <w:sz w:val="28"/>
          <w:szCs w:val="28"/>
        </w:rPr>
        <w:t>Напомним</w:t>
      </w:r>
      <w:r w:rsidRPr="008832DB">
        <w:rPr>
          <w:color w:val="000000"/>
          <w:sz w:val="28"/>
          <w:szCs w:val="28"/>
        </w:rPr>
        <w:t xml:space="preserve">, что информация о земельных участках и территориях размещается </w:t>
      </w:r>
      <w:r>
        <w:rPr>
          <w:color w:val="000000"/>
          <w:sz w:val="28"/>
          <w:szCs w:val="28"/>
        </w:rPr>
        <w:t xml:space="preserve">в сервисе </w:t>
      </w:r>
      <w:r w:rsidRPr="008832DB">
        <w:rPr>
          <w:sz w:val="28"/>
          <w:szCs w:val="28"/>
        </w:rPr>
        <w:t xml:space="preserve">«Земля для стройки» </w:t>
      </w:r>
      <w:r w:rsidRPr="008832DB">
        <w:rPr>
          <w:color w:val="000000"/>
          <w:sz w:val="28"/>
          <w:szCs w:val="28"/>
        </w:rPr>
        <w:t>на публичной кадастровой карте</w:t>
      </w:r>
      <w:r>
        <w:rPr>
          <w:color w:val="000000"/>
          <w:sz w:val="28"/>
          <w:szCs w:val="28"/>
        </w:rPr>
        <w:t xml:space="preserve"> Росреестра</w:t>
      </w:r>
      <w:r w:rsidRPr="008832DB">
        <w:rPr>
          <w:color w:val="000000"/>
          <w:sz w:val="28"/>
          <w:szCs w:val="28"/>
        </w:rPr>
        <w:t>.</w:t>
      </w:r>
      <w:r w:rsidRPr="008832DB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8832DB">
        <w:rPr>
          <w:sz w:val="28"/>
          <w:szCs w:val="28"/>
        </w:rPr>
        <w:t>то</w:t>
      </w:r>
      <w:r>
        <w:rPr>
          <w:sz w:val="28"/>
          <w:szCs w:val="28"/>
        </w:rPr>
        <w:t>т</w:t>
      </w:r>
      <w:r w:rsidRPr="008832DB">
        <w:rPr>
          <w:sz w:val="28"/>
          <w:szCs w:val="28"/>
        </w:rPr>
        <w:t xml:space="preserve"> сервис в форме единого информационного ресурса, предусматривает поиск и процедуру заявительного порядка заинтересованных лиц в использовании земельных участков и территорий, имеющих потенциал вовлечения в оборот для строительства жилья. </w:t>
      </w: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6780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821A3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3C6D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3AFB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3FED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Любовь Владимировна</cp:lastModifiedBy>
  <cp:revision>2</cp:revision>
  <cp:lastPrinted>2022-05-30T07:41:00Z</cp:lastPrinted>
  <dcterms:created xsi:type="dcterms:W3CDTF">2023-01-09T13:08:00Z</dcterms:created>
  <dcterms:modified xsi:type="dcterms:W3CDTF">2023-01-09T13:08:00Z</dcterms:modified>
</cp:coreProperties>
</file>