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35" w:rsidRDefault="00AC6A35" w:rsidP="00AC6A35">
      <w:pPr>
        <w:spacing w:after="0"/>
      </w:pPr>
      <w:bookmarkStart w:id="0" w:name="_GoBack"/>
      <w:r w:rsidRPr="00AC6A35">
        <w:t>31 октября-6 ноября 2022года-Неделя снижения потребления поваренной соли</w:t>
      </w:r>
    </w:p>
    <w:bookmarkEnd w:id="0"/>
    <w:p w:rsidR="00AC6A35" w:rsidRPr="00AC6A35" w:rsidRDefault="00AC6A35" w:rsidP="00AC6A3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153508" cy="20497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ль-1-300x1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892" cy="20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A35" w:rsidRPr="00AC6A35" w:rsidRDefault="00AC6A35" w:rsidP="00AC6A35">
      <w:pPr>
        <w:spacing w:after="0"/>
      </w:pPr>
      <w:r w:rsidRPr="00AC6A35">
        <w:t>Ежегодно по инициативе Всемирной организации здравоохранения (ВОЗ) проводится Всемирная неделя осведомленности о соли, целью которой является снижение потребления соли в рационе людей всего мира для улучшения здоровья населения планеты.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Поваренная соль, или хлористый натрий, играет важную роль в метаболических процессах, она входит в состав всех жидкостей организма – желудочного сока, крови, лимфы, желчи, слюны, пота, слез, ферментов, помогает поддерживать осмотическое давление в клетках и тканях организма. Натрий вместе с калием играет важную роль в проведении электрических импульсов в мышечной и нервной тканях организма, в том числе в сердечной мышце. Соль задерживает воду, повышает объем циркулирующей крови. При значительной нехватке хлорида натрия в организме может наблюдаться падение артериального давления, слабость, головная боль, в более запущенных случаях – судороги и нарушение работы сердца.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Однако излишнее потребление соли является одной из причин повышенного артериального давления и сердечно-сосудистых заболеваний. В настоящее время в большинстве европейских стран показатель ежедневного потребления соли находится на уровне от 7 до 18 граммов в сутки.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Соль является естественным усилителем вкуса и возбудителем аппетита, поэтому может привести к ожирению. Существуют данные и о взаимосвязи между избыточным употребление соли и развитием катаракты. Повышенное артериальное давление тоже отрицательно влияет на здоровье глаз.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Рекомендуемая суточная норма потребления соли составляет менее 5 г (1 чайная ложка без верха). Такое количество содержится в овощах, фруктах и мясных продуктах. Излишек соли, удерживая жидкость в организме, вызывает повышение артериального давления и нагрузки на сердечную мышцу. Резкие подъемы давления могут привести к инсульту.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Большинство готовых продуктов питания содержит много так называемой «скрытой» соли. Например, очень много соли содержится в сухариках, чипсах, всех копченостях, колбасах, пельменях, консервах, полуфабрикатах, сосисках, чипсах, сухариках, снеках. Много скрытой соли в сыре и даже в хлебе.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Однако не всегда возможно выбрать продукты с меньшим ее содержанием, так как производители зачастую не указывают точное количество соли в своей продукции.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Как не пересолить?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lastRenderedPageBreak/>
        <w:t>Соль следует добавлять только при приготовлении блюд из расчета 5 г на 1 литр воды, готовую еду досаливать не нужно. Эксперты советуют сократить и это количество. Для улучшения вкуса можно положить зелень или специи. Следует питаться дома, так можно предупредить пересол еды. Детям младшего возраста пищу готовят без добавления соли, так как в овощах и мясных продуктах уже есть натрий, которого вполне достаточно малышу. Если родители сами не употребляют много соли, то и ребенок привыкнет есть здоровую и не пересоленную пищу.</w:t>
      </w:r>
    </w:p>
    <w:p w:rsidR="00AC6A35" w:rsidRPr="00AC6A35" w:rsidRDefault="00AC6A35" w:rsidP="00AC6A35">
      <w:pPr>
        <w:spacing w:after="0"/>
      </w:pPr>
    </w:p>
    <w:p w:rsidR="00AC6A35" w:rsidRPr="00AC6A35" w:rsidRDefault="00AC6A35" w:rsidP="00AC6A35">
      <w:pPr>
        <w:spacing w:after="0"/>
      </w:pPr>
      <w:r w:rsidRPr="00AC6A35">
        <w:t>Помните: Каждый грамм несъеденной соли предотвращает 6 тысяч смертей от сердечно-сосудистых заболеваний, а сокращение дневной нормы приема соли – в среднем 20 тысяч преждевременных смертей в год.</w:t>
      </w:r>
    </w:p>
    <w:p w:rsidR="00BA5B6D" w:rsidRPr="00AC6A35" w:rsidRDefault="00BA5B6D" w:rsidP="00AC6A35"/>
    <w:sectPr w:rsidR="00BA5B6D" w:rsidRPr="00AC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A7"/>
    <w:multiLevelType w:val="multilevel"/>
    <w:tmpl w:val="F0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0242"/>
    <w:multiLevelType w:val="multilevel"/>
    <w:tmpl w:val="9D9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583054"/>
    <w:rsid w:val="005B5171"/>
    <w:rsid w:val="006265F5"/>
    <w:rsid w:val="00AC6A35"/>
    <w:rsid w:val="00BA5B6D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6D"/>
    <w:rPr>
      <w:b/>
      <w:bCs/>
    </w:rPr>
  </w:style>
  <w:style w:type="character" w:styleId="a5">
    <w:name w:val="Emphasis"/>
    <w:basedOn w:val="a0"/>
    <w:uiPriority w:val="20"/>
    <w:qFormat/>
    <w:rsid w:val="00BA5B6D"/>
    <w:rPr>
      <w:i/>
      <w:iCs/>
    </w:rPr>
  </w:style>
  <w:style w:type="character" w:styleId="a6">
    <w:name w:val="Hyperlink"/>
    <w:basedOn w:val="a0"/>
    <w:uiPriority w:val="99"/>
    <w:unhideWhenUsed/>
    <w:rsid w:val="0058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9</cp:revision>
  <dcterms:created xsi:type="dcterms:W3CDTF">2022-10-03T06:04:00Z</dcterms:created>
  <dcterms:modified xsi:type="dcterms:W3CDTF">2022-10-31T11:33:00Z</dcterms:modified>
</cp:coreProperties>
</file>