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FD" w:rsidRDefault="007752FD" w:rsidP="007752FD">
      <w:r w:rsidRPr="007752FD">
        <w:t>17-23 июля 2023 года-Неделя сохранения здоровья головного мозга (в честь Всемирного дня мозга-22 июля)</w:t>
      </w:r>
    </w:p>
    <w:p w:rsidR="007752FD" w:rsidRPr="007752FD" w:rsidRDefault="007752FD" w:rsidP="007752FD">
      <w:r>
        <w:rPr>
          <w:noProof/>
          <w:lang w:eastAsia="ru-RU"/>
        </w:rPr>
        <w:drawing>
          <wp:inline distT="0" distB="0" distL="0" distR="0">
            <wp:extent cx="276225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зг2-290x29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2FD" w:rsidRPr="007752FD" w:rsidRDefault="007752FD" w:rsidP="007752FD">
      <w:r w:rsidRPr="007752FD">
        <w:t>Неделя сохранения здоровья головного мозга, установленная Министерством здравоохранения Российской Федерации, в этом году в России пройдет в период с 17 по 23 июля. Данное событие приурочено к празднованию Всемирного дня мозга – 22 июля (</w:t>
      </w:r>
      <w:proofErr w:type="spellStart"/>
      <w:r w:rsidRPr="007752FD">
        <w:t>World</w:t>
      </w:r>
      <w:proofErr w:type="spellEnd"/>
      <w:r w:rsidRPr="007752FD">
        <w:t xml:space="preserve"> </w:t>
      </w:r>
      <w:proofErr w:type="spellStart"/>
      <w:r w:rsidRPr="007752FD">
        <w:t>Brain</w:t>
      </w:r>
      <w:proofErr w:type="spellEnd"/>
      <w:r w:rsidRPr="007752FD">
        <w:t xml:space="preserve"> </w:t>
      </w:r>
      <w:proofErr w:type="spellStart"/>
      <w:r w:rsidRPr="007752FD">
        <w:t>Day</w:t>
      </w:r>
      <w:proofErr w:type="spellEnd"/>
      <w:r w:rsidRPr="007752FD">
        <w:t>), который отмечается ежегодно на всей планете с 2014 года.</w:t>
      </w:r>
    </w:p>
    <w:p w:rsidR="007752FD" w:rsidRPr="007752FD" w:rsidRDefault="007752FD" w:rsidP="007752FD">
      <w:r w:rsidRPr="007752FD">
        <w:t>Официальная дата праздника – 22 июля была выбрана не случайно. Именно в этот день в 1957 году в Брюсселе была основана Всемирная федерация неврологии, которая в настоящее время насчитывает более 120 профессиональных сообществ неврологов всех государств.</w:t>
      </w:r>
    </w:p>
    <w:p w:rsidR="007752FD" w:rsidRPr="007752FD" w:rsidRDefault="007752FD" w:rsidP="007752FD">
      <w:r w:rsidRPr="007752FD">
        <w:t>Неврология – это наука, которая занимается изучением и лечением болезней нервной системы и мозга человека для того, чтобы найти способы сохранения ясного ума на протяжении всей жизни человека.</w:t>
      </w:r>
    </w:p>
    <w:p w:rsidR="007752FD" w:rsidRPr="007752FD" w:rsidRDefault="007752FD" w:rsidP="007752FD">
      <w:r w:rsidRPr="007752FD">
        <w:t>Поскольку с каждым годом количество заболеваний, связанных с мозгом, только возрастает, целью данного мероприятия является повышение осведомленности о важности здоровья мозга для жизни человека и привлечение внимания людей и органов здравоохранения к вопросам здоровья головного мозга и нервной системы.</w:t>
      </w:r>
    </w:p>
    <w:p w:rsidR="007752FD" w:rsidRPr="007752FD" w:rsidRDefault="007752FD" w:rsidP="007752FD"/>
    <w:p w:rsidR="007752FD" w:rsidRPr="007752FD" w:rsidRDefault="007752FD" w:rsidP="007752FD">
      <w:r w:rsidRPr="007752FD">
        <w:t>Нарушения работы мозга разнообразны:</w:t>
      </w:r>
    </w:p>
    <w:p w:rsidR="007752FD" w:rsidRPr="007752FD" w:rsidRDefault="007752FD" w:rsidP="007752FD"/>
    <w:p w:rsidR="007752FD" w:rsidRPr="007752FD" w:rsidRDefault="007752FD" w:rsidP="007752FD">
      <w:r w:rsidRPr="007752FD">
        <w:t>— нервно-мышечные заболевания;</w:t>
      </w:r>
    </w:p>
    <w:p w:rsidR="007752FD" w:rsidRPr="007752FD" w:rsidRDefault="007752FD" w:rsidP="007752FD"/>
    <w:p w:rsidR="007752FD" w:rsidRPr="007752FD" w:rsidRDefault="007752FD" w:rsidP="007752FD">
      <w:r w:rsidRPr="007752FD">
        <w:t>— хроническая ишемия головного мозга;</w:t>
      </w:r>
    </w:p>
    <w:p w:rsidR="007752FD" w:rsidRPr="007752FD" w:rsidRDefault="007752FD" w:rsidP="007752FD"/>
    <w:p w:rsidR="007752FD" w:rsidRPr="007752FD" w:rsidRDefault="007752FD" w:rsidP="007752FD">
      <w:r w:rsidRPr="007752FD">
        <w:t>— различные виды деменций;</w:t>
      </w:r>
    </w:p>
    <w:p w:rsidR="007752FD" w:rsidRPr="007752FD" w:rsidRDefault="007752FD" w:rsidP="007752FD"/>
    <w:p w:rsidR="007752FD" w:rsidRDefault="007752FD" w:rsidP="007752FD">
      <w:r w:rsidRPr="007752FD">
        <w:t>— рассеянный склероз;</w:t>
      </w:r>
    </w:p>
    <w:p w:rsidR="007752FD" w:rsidRPr="007752FD" w:rsidRDefault="007752FD" w:rsidP="007752FD"/>
    <w:p w:rsidR="007752FD" w:rsidRPr="007752FD" w:rsidRDefault="007752FD" w:rsidP="007752FD">
      <w:r w:rsidRPr="007752FD">
        <w:t>— болезнь Паркинсона;</w:t>
      </w:r>
    </w:p>
    <w:p w:rsidR="007752FD" w:rsidRPr="007752FD" w:rsidRDefault="007752FD" w:rsidP="007752FD"/>
    <w:p w:rsidR="007752FD" w:rsidRPr="007752FD" w:rsidRDefault="007752FD" w:rsidP="007752FD">
      <w:r w:rsidRPr="007752FD">
        <w:t>— эпилепсия;</w:t>
      </w:r>
    </w:p>
    <w:p w:rsidR="007752FD" w:rsidRPr="007752FD" w:rsidRDefault="007752FD" w:rsidP="007752FD"/>
    <w:p w:rsidR="007752FD" w:rsidRPr="007752FD" w:rsidRDefault="007752FD" w:rsidP="007752FD">
      <w:r w:rsidRPr="007752FD">
        <w:t>— инсульт;</w:t>
      </w:r>
      <w:r w:rsidRPr="007752FD">
        <w:br/>
      </w:r>
    </w:p>
    <w:p w:rsidR="007752FD" w:rsidRPr="007752FD" w:rsidRDefault="007752FD" w:rsidP="007752FD">
      <w:r w:rsidRPr="007752FD">
        <w:t>— болезнь Альцгеймера…</w:t>
      </w:r>
    </w:p>
    <w:p w:rsidR="007752FD" w:rsidRPr="007752FD" w:rsidRDefault="007752FD" w:rsidP="007752FD">
      <w:r w:rsidRPr="007752FD">
        <w:t>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мозгового кровообращения.</w:t>
      </w:r>
    </w:p>
    <w:p w:rsidR="007752FD" w:rsidRPr="007752FD" w:rsidRDefault="007752FD" w:rsidP="007752FD">
      <w:r w:rsidRPr="007752FD">
        <w:t xml:space="preserve">В последние годы актуальной проблемой стало развитие </w:t>
      </w:r>
      <w:proofErr w:type="spellStart"/>
      <w:r w:rsidRPr="007752FD">
        <w:t>постковидного</w:t>
      </w:r>
      <w:proofErr w:type="spellEnd"/>
      <w:r w:rsidRPr="007752FD">
        <w:t xml:space="preserve"> синдрома у людей, переболевших COVID-19, при котором страдают когнитивные функции, нарушается сон, развиваются головные боли и астения. Вероятность </w:t>
      </w:r>
      <w:proofErr w:type="spellStart"/>
      <w:r w:rsidRPr="007752FD">
        <w:t>постковидного</w:t>
      </w:r>
      <w:proofErr w:type="spellEnd"/>
      <w:r w:rsidRPr="007752FD">
        <w:t xml:space="preserve"> синдрома растет с возрастом и нередко усиливает уже имеющиеся проблемы.</w:t>
      </w:r>
    </w:p>
    <w:p w:rsidR="007752FD" w:rsidRPr="007752FD" w:rsidRDefault="007752FD" w:rsidP="007752FD">
      <w:r w:rsidRPr="007752FD">
        <w:t>Основные рекомендации Министерства здравоохранения Российской Федерации для профилактики заболеваний головного мозга:</w:t>
      </w:r>
    </w:p>
    <w:p w:rsidR="007752FD" w:rsidRPr="007752FD" w:rsidRDefault="007752FD" w:rsidP="007752FD">
      <w:r w:rsidRPr="007752FD">
        <w:t>— Здоровый образ жизни, включающий в себя соблюдение режима дня, здоровое питание, полноценный сон, регулярные прогулки на свежем воздухе и отказ от вредных привычек;</w:t>
      </w:r>
    </w:p>
    <w:p w:rsidR="007752FD" w:rsidRPr="007752FD" w:rsidRDefault="007752FD" w:rsidP="007752FD">
      <w:r w:rsidRPr="007752FD">
        <w:t>— сохранение высокого уровня умственной активности (решение нестандартных задач, кроссвордов, головоломок, чтение литературных произведений и общение с высокоинтеллектуальными людьми);</w:t>
      </w:r>
    </w:p>
    <w:p w:rsidR="007752FD" w:rsidRPr="007752FD" w:rsidRDefault="007752FD" w:rsidP="007752FD">
      <w:r w:rsidRPr="007752FD">
        <w:t>— сохранение высокого уровня двигательной активности (пешие прогулки, регулярные занятия спортом с учетом уровня своего здоровья);</w:t>
      </w:r>
    </w:p>
    <w:p w:rsidR="007752FD" w:rsidRPr="007752FD" w:rsidRDefault="007752FD" w:rsidP="007752FD">
      <w:r w:rsidRPr="007752FD">
        <w:t>— повышение стрессоустойчивости психики и иммунитета организма к негативным факторам внешней среды;</w:t>
      </w:r>
    </w:p>
    <w:p w:rsidR="007752FD" w:rsidRPr="007752FD" w:rsidRDefault="007752FD" w:rsidP="007752FD">
      <w:r w:rsidRPr="007752FD">
        <w:t>— обязательное и своевременное прохождение гражданами диспансеризации и профилактических осмотров;</w:t>
      </w:r>
    </w:p>
    <w:p w:rsidR="007752FD" w:rsidRPr="007752FD" w:rsidRDefault="007752FD" w:rsidP="007752FD">
      <w:r w:rsidRPr="007752FD">
        <w:t>— повышение уровня осведомленности о важности здоровья мозга, о наиболее распространенных заболеваниях головного мозга и нервной системы и мерах их профилактики;</w:t>
      </w:r>
    </w:p>
    <w:p w:rsidR="007752FD" w:rsidRPr="007752FD" w:rsidRDefault="007752FD" w:rsidP="007752FD">
      <w:r w:rsidRPr="007752FD">
        <w:t>— постоянное наблюдение за уровнем артериального давления, холестерина, глюкозы, за ритмом сердца при наличии умеренных когнитивных расстройств;</w:t>
      </w:r>
    </w:p>
    <w:p w:rsidR="007752FD" w:rsidRPr="007752FD" w:rsidRDefault="007752FD" w:rsidP="007752FD">
      <w:r w:rsidRPr="007752FD">
        <w:br/>
      </w:r>
    </w:p>
    <w:p w:rsidR="007752FD" w:rsidRPr="007752FD" w:rsidRDefault="007752FD" w:rsidP="007752FD">
      <w:r w:rsidRPr="007752FD">
        <w:t>— ответственное отношение к своему здоровью в период заболевания, своевременное обращение к врачу.</w:t>
      </w:r>
    </w:p>
    <w:p w:rsidR="007752FD" w:rsidRPr="007752FD" w:rsidRDefault="007752FD" w:rsidP="007752FD">
      <w:r w:rsidRPr="007752FD">
        <w:t xml:space="preserve">Головной мозг — главный орган центральной нервной системы человека, благодаря которому осуществляется работа всех органов человека. Любой сбой в работе головного мозга </w:t>
      </w:r>
      <w:r w:rsidRPr="007752FD">
        <w:lastRenderedPageBreak/>
        <w:t>моментально приводит к нарушениям в работе всего организма, что негативно сказывается на жизнеспособности человека и может привести к инвалидности или даже к смерти.</w:t>
      </w:r>
    </w:p>
    <w:p w:rsidR="007752FD" w:rsidRPr="007752FD" w:rsidRDefault="007752FD" w:rsidP="007752FD">
      <w:r w:rsidRPr="007752FD">
        <w:t>Всемирная неделя сохранения здоровья головного мозга – это напоминание всем людям о том, что мозг надо беречь и заботиться о нем, ведь именно от его работы будет зависеть качество жизни каждого отдельного человека.</w:t>
      </w:r>
    </w:p>
    <w:p w:rsidR="00D46BB2" w:rsidRPr="007752FD" w:rsidRDefault="00D46BB2" w:rsidP="007752FD"/>
    <w:sectPr w:rsidR="00D46BB2" w:rsidRPr="0077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B"/>
    <w:rsid w:val="00605E3A"/>
    <w:rsid w:val="007752FD"/>
    <w:rsid w:val="00800015"/>
    <w:rsid w:val="00A3510F"/>
    <w:rsid w:val="00B052B3"/>
    <w:rsid w:val="00C605E4"/>
    <w:rsid w:val="00C77068"/>
    <w:rsid w:val="00D46BB2"/>
    <w:rsid w:val="00E6070B"/>
    <w:rsid w:val="00F0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1973-76F2-48DD-B718-8D7F094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B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14</cp:revision>
  <dcterms:created xsi:type="dcterms:W3CDTF">2023-03-21T06:32:00Z</dcterms:created>
  <dcterms:modified xsi:type="dcterms:W3CDTF">2023-07-17T06:28:00Z</dcterms:modified>
</cp:coreProperties>
</file>