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lang w:val="en-US"/>
        </w:rPr>
      </w:pPr>
      <w:hyperlink r:id="rId2">
        <w:r>
          <w:rPr/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Данные о бесплатной парковке для инвалидов действуют на территории всей страны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Согласно вступившим в силу поправкам, подать заявление теперь можно только на одно транспортное средство.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hyperlink r:id="rId3">
        <w:r>
          <w:rPr>
            <w:rStyle w:val="Style12"/>
            <w:sz w:val="28"/>
            <w:szCs w:val="28"/>
          </w:rPr>
          <w:t>http://www.pfrf.ru/press_center/~2020/06/30/208500</w:t>
        </w:r>
      </w:hyperlink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45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b2c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9b2c92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b2c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9b2c92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nhideWhenUsed/>
    <w:rsid w:val="009b2c92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b2c92"/>
    <w:rPr>
      <w:rFonts w:ascii="Tahoma" w:hAnsi="Tahoma" w:cs="Tahoma"/>
      <w:sz w:val="16"/>
      <w:szCs w:val="16"/>
    </w:rPr>
  </w:style>
  <w:style w:type="character" w:styleId="Style14" w:customStyle="1">
    <w:name w:val="Основной текст Знак"/>
    <w:basedOn w:val="DefaultParagraphFont"/>
    <w:link w:val="a7"/>
    <w:qFormat/>
    <w:rsid w:val="004c0eca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4c0ec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8"/>
    <w:rsid w:val="004c0ec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9b2c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b2c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Основной текст с отступом"/>
    <w:basedOn w:val="Normal"/>
    <w:link w:val="aa"/>
    <w:rsid w:val="004c0eca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hyperlink" Target="http://www.pfrf.ru/press_center/~2020/06/30/2085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2020-01-13T05:25:00Z</dcterms:created>
  <dc:creator>044MatyushechkinaMS</dc:creator>
  <dc:language>ru-RU</dc:language>
  <cp:lastPrinted>2020-01-16T12:00:00Z</cp:lastPrinted>
  <dcterms:modified xsi:type="dcterms:W3CDTF">2020-07-10T10:22:13Z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