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Как назначаются Е</w:t>
      </w:r>
      <w:r>
        <w:rPr>
          <w:rFonts w:cs="Times New Roman" w:ascii="Times New Roman" w:hAnsi="Times New Roman"/>
          <w:b/>
          <w:sz w:val="28"/>
          <w:szCs w:val="28"/>
        </w:rPr>
        <w:t>жемесячные денежные выплаты инвалидам и детям-инвалидам беззаявительно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Ежемесячная денежная выплата (ЕДВ), согласно приказу Министерства труда и социальной защиты Российской Федерации от 11 июня 2020 года № 327н,  с 28 июля текущего года назначается </w:t>
      </w:r>
      <w:r>
        <w:rPr>
          <w:rFonts w:cs="Times New Roman" w:ascii="Times New Roman" w:hAnsi="Times New Roman"/>
          <w:b/>
          <w:sz w:val="28"/>
          <w:szCs w:val="28"/>
        </w:rPr>
        <w:t>инвалидам и детям-инвалидам</w:t>
      </w:r>
      <w:r>
        <w:rPr>
          <w:rFonts w:cs="Times New Roman" w:ascii="Times New Roman" w:hAnsi="Times New Roman"/>
          <w:sz w:val="28"/>
          <w:szCs w:val="28"/>
        </w:rPr>
        <w:t xml:space="preserve"> в проактивном режиме. То есть им больше не нужно подавать заявление на ее оформление лично, территориальные органы Пенсионного фонда России сделают все самостоятельно.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Теперь выплата оформляется Пенсионным фондом по данным Федерального реестра инвалидов (ФРИ). ЕДВ устанавливается со дня признания человека инвалидом или ребенком-инвалидом и назначается в течение 10 дней с момента поступления в реестр сведений об инвалидности. Уведомление о назначении ЕДВ поступит на адрес электронной почты (при ее наличии), либо в смс-сообщении или по почте.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Отмена заявлений для оформления ЕДВ стала следующим шагом по упрощению процесса оформления выплат и пенсий людям с инвалидностью. Специально созданный Федеральный реестр инвалидов является единым оператором информации, поставщиками которой выступают учреждения медико-социальной экспертизы, внебюджетные фонды, федеральные министерства и ведомства, а также региональные и муниципальные органы власти.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основе данных ФРИ происходит дистанционное оформление пенсии по инвалидности. При обращении в ПФР инвалиду достаточно подать электронное заявление, все остальные сведения фонд получит из реестра.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Сама процедура определения инвалидности в настоящее время также происходит заочно, исключительно на основе документов медицинских учреждений, без посещения инвалидом бюро медико-социальной экспертизы. Такой временный порядок был введен в связи с эпидемиологической ситуацией и действует с 1 марта до 1 октября 2020 года.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 того, как данные об инвалидности поступают в ФРИ, территориальный орган ПФР самостоятельно назначает гражданину ЕДВ и пенсию по инвалидности, от человека требуется только заявление о предпочитаемом способе доставке пенсии, которое можно подать через личный кабинет на портале Госуслуг или сайте ПФР. Если же ранее ему были установлены выплаты по линии ПФР, заявление о доставке представлять не требуется.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8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2020-07-31T08:21:00Z</dcterms:created>
  <dc:creator>044PolovinkinaYUV</dc:creator>
  <dc:language>ru-RU</dc:language>
  <cp:lastPrinted>2020-07-31T07:38:00Z</cp:lastPrinted>
  <dcterms:modified xsi:type="dcterms:W3CDTF">2020-10-07T11:39:09Z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