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2F" w:rsidRDefault="00BF442F" w:rsidP="00BF4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42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42F" w:rsidRDefault="001B3C55" w:rsidP="003D03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СЕТИ ДИФФЕРЕНЦИАЛЬНЫХ ГЕОДЕЗИЧЕСКИХ СТАНЦИЙ – ОБЯЗАТЕЛЬНЫЙ ЭЛЕМЕНТ СОВРЕМЕННОЙ ИНФРАСТРУКТУРЫ</w:t>
      </w:r>
    </w:p>
    <w:p w:rsidR="003D034A" w:rsidRDefault="003D034A" w:rsidP="003D03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3C55" w:rsidRPr="001B3C55" w:rsidRDefault="001B3C55" w:rsidP="001B3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C55">
        <w:rPr>
          <w:rFonts w:ascii="Times New Roman" w:hAnsi="Times New Roman" w:cs="Times New Roman"/>
          <w:sz w:val="28"/>
          <w:szCs w:val="28"/>
        </w:rPr>
        <w:t>Для обеспечения выполнения геодезических работ при осуществлении градостроительной и кадастровой деятельности, недропользования и иной деятельности физические и юридические лица, органы государственной власти и органы местного самоуправления вправе организовывать создание геодезических сетей специального назначения, в том числе сетей дифференциальных геодезических станций (далее – СДГС), информация с которых может быть использована широким кругом потребителей при выполнении ими геодезических работ в различных сферах деятельности.</w:t>
      </w:r>
    </w:p>
    <w:p w:rsidR="001B3C55" w:rsidRDefault="001B3C55" w:rsidP="001B3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3C55" w:rsidRPr="001B3C55" w:rsidRDefault="001B3C55" w:rsidP="001B3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C55">
        <w:rPr>
          <w:rFonts w:ascii="Times New Roman" w:hAnsi="Times New Roman" w:cs="Times New Roman"/>
          <w:sz w:val="28"/>
          <w:szCs w:val="28"/>
        </w:rPr>
        <w:t>Создание СДГС осуществляется заинтересованными лицами, имеющими лицензию на осуществление геодезической и картографической деятельности, на основании технического проекта, утвержденного федеральным органом исполнительной власти, уполномоченным на оказание государственных услуг в сфере геодезии и картографии. По завершении создания СДГС исполнители обязаны составить отчет и каталог координат пунктов указанной сети и передать его в федеральный фонд пространственных данных, после чего возможно использование СДГС.</w:t>
      </w:r>
    </w:p>
    <w:p w:rsidR="001B3C55" w:rsidRDefault="001B3C55" w:rsidP="001B3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3C55" w:rsidRPr="001B3C55" w:rsidRDefault="001B3C55" w:rsidP="001B3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C55">
        <w:rPr>
          <w:rFonts w:ascii="Times New Roman" w:hAnsi="Times New Roman" w:cs="Times New Roman"/>
          <w:sz w:val="28"/>
          <w:szCs w:val="28"/>
        </w:rPr>
        <w:t>Дифференциальная геодезическая станция - электронное устройство, размещенное на точке земной поверхности с определенными координатами, выполняющее прием и обработку сигналов спутниковых навигационных систем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3C55">
        <w:rPr>
          <w:rFonts w:ascii="Times New Roman" w:hAnsi="Times New Roman" w:cs="Times New Roman"/>
          <w:sz w:val="28"/>
          <w:szCs w:val="28"/>
        </w:rPr>
        <w:t xml:space="preserve"> и обеспечивающее передачу информации, необходимой для повышения точности определения координат в результате выполнения геодезических работ с использованием спутниковых навигационных систем.</w:t>
      </w:r>
    </w:p>
    <w:p w:rsidR="001B3C55" w:rsidRDefault="001B3C55" w:rsidP="001B3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3C55" w:rsidRDefault="001B3C55" w:rsidP="001B3C55">
      <w:pPr>
        <w:spacing w:after="0" w:line="240" w:lineRule="auto"/>
        <w:ind w:firstLine="708"/>
        <w:jc w:val="both"/>
      </w:pPr>
      <w:r w:rsidRPr="001B3C55">
        <w:rPr>
          <w:rFonts w:ascii="Times New Roman" w:hAnsi="Times New Roman" w:cs="Times New Roman"/>
          <w:sz w:val="28"/>
          <w:szCs w:val="28"/>
        </w:rPr>
        <w:t xml:space="preserve">Как отмечает заместитель руководителя Росреестра </w:t>
      </w:r>
      <w:r w:rsidRPr="001B3C55">
        <w:rPr>
          <w:rFonts w:ascii="Times New Roman" w:hAnsi="Times New Roman" w:cs="Times New Roman"/>
          <w:b/>
          <w:sz w:val="28"/>
          <w:szCs w:val="28"/>
        </w:rPr>
        <w:t>Татьяна Штыряева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B3C55">
        <w:rPr>
          <w:rFonts w:ascii="Times New Roman" w:hAnsi="Times New Roman" w:cs="Times New Roman"/>
          <w:sz w:val="28"/>
          <w:szCs w:val="28"/>
        </w:rPr>
        <w:t xml:space="preserve"> «</w:t>
      </w:r>
      <w:r w:rsidRPr="001B3C55">
        <w:rPr>
          <w:rFonts w:ascii="Times New Roman" w:hAnsi="Times New Roman" w:cs="Times New Roman"/>
          <w:i/>
          <w:sz w:val="28"/>
          <w:szCs w:val="28"/>
        </w:rPr>
        <w:t>Сети дифференциальных базовых станций позволяют многократно увеличить эффективность применения спутниковых методов определения местоположения объектов. Сегодня сеть базовых станций, подобно сетям водопровода, электроснабжения или сотовой связи, становится обязательным элементом современной инфраструктуры, а исходной основой для СДГС являются пункты государственной геодезической сети и пункты государственной нивелирной сети, сохранность которых прямым образом влияет на развитие СДГС</w:t>
      </w:r>
      <w:r w:rsidRPr="001B3C5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B3C55" w:rsidRDefault="001B3C55" w:rsidP="00ED57A1">
      <w:pPr>
        <w:spacing w:after="0" w:line="240" w:lineRule="auto"/>
        <w:jc w:val="both"/>
      </w:pPr>
    </w:p>
    <w:p w:rsidR="003D034A" w:rsidRPr="005A5B6C" w:rsidRDefault="003D034A" w:rsidP="003D034A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lastRenderedPageBreak/>
        <w:t>С уважением,</w:t>
      </w:r>
    </w:p>
    <w:p w:rsidR="003D034A" w:rsidRPr="005A5B6C" w:rsidRDefault="003D034A" w:rsidP="003D034A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3D034A" w:rsidRPr="005A5B6C" w:rsidRDefault="003D034A" w:rsidP="003D034A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3D034A" w:rsidRPr="005A5B6C" w:rsidRDefault="003D034A" w:rsidP="003D034A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Mob: +7(937) 531-22-98</w:t>
      </w:r>
    </w:p>
    <w:p w:rsidR="00ED57A1" w:rsidRPr="003D034A" w:rsidRDefault="003D034A" w:rsidP="003D034A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E-mail: pressa@voru.ru</w:t>
      </w:r>
    </w:p>
    <w:sectPr w:rsidR="00ED57A1" w:rsidRPr="003D0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442F"/>
    <w:rsid w:val="001B3C55"/>
    <w:rsid w:val="003D034A"/>
    <w:rsid w:val="0086267A"/>
    <w:rsid w:val="00BF442F"/>
    <w:rsid w:val="00C420BC"/>
    <w:rsid w:val="00ED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554A6-4AB0-4AB6-B50D-5C851F44D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Балановский Ян Олегович</cp:lastModifiedBy>
  <cp:revision>5</cp:revision>
  <dcterms:created xsi:type="dcterms:W3CDTF">2021-04-30T11:33:00Z</dcterms:created>
  <dcterms:modified xsi:type="dcterms:W3CDTF">2021-05-21T06:27:00Z</dcterms:modified>
</cp:coreProperties>
</file>