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CC1" w:rsidRDefault="009A2CC1" w:rsidP="009A2CC1">
      <w:pPr>
        <w:shd w:val="clear" w:color="auto" w:fill="FFFFFF"/>
        <w:spacing w:after="75" w:line="240" w:lineRule="auto"/>
        <w:textAlignment w:val="baseline"/>
        <w:outlineLvl w:val="0"/>
        <w:rPr>
          <w:rFonts w:ascii="Georgia" w:eastAsia="Times New Roman" w:hAnsi="Georgia" w:cs="Times New Roman"/>
          <w:color w:val="333333"/>
          <w:kern w:val="36"/>
          <w:sz w:val="45"/>
          <w:szCs w:val="45"/>
          <w:lang w:eastAsia="ru-RU"/>
        </w:rPr>
      </w:pPr>
      <w:r w:rsidRPr="009A2CC1">
        <w:rPr>
          <w:rFonts w:ascii="Georgia" w:eastAsia="Times New Roman" w:hAnsi="Georgia" w:cs="Times New Roman"/>
          <w:color w:val="333333"/>
          <w:kern w:val="36"/>
          <w:sz w:val="45"/>
          <w:szCs w:val="45"/>
          <w:lang w:eastAsia="ru-RU"/>
        </w:rPr>
        <w:t xml:space="preserve">Йодный дефицит в регионе. Сколь фатально это? </w:t>
      </w:r>
    </w:p>
    <w:p w:rsidR="009A2CC1" w:rsidRPr="009A2CC1" w:rsidRDefault="009A2CC1" w:rsidP="009A2CC1">
      <w:pPr>
        <w:shd w:val="clear" w:color="auto" w:fill="FFFFFF"/>
        <w:spacing w:after="75" w:line="240" w:lineRule="auto"/>
        <w:textAlignment w:val="baseline"/>
        <w:outlineLvl w:val="0"/>
        <w:rPr>
          <w:rFonts w:ascii="Georgia" w:eastAsia="Times New Roman" w:hAnsi="Georgia" w:cs="Times New Roman"/>
          <w:color w:val="333333"/>
          <w:kern w:val="36"/>
          <w:sz w:val="45"/>
          <w:szCs w:val="45"/>
          <w:lang w:eastAsia="ru-RU"/>
        </w:rPr>
      </w:pPr>
      <w:r>
        <w:rPr>
          <w:rFonts w:ascii="Georgia" w:eastAsia="Times New Roman" w:hAnsi="Georgia" w:cs="Times New Roman"/>
          <w:noProof/>
          <w:color w:val="333333"/>
          <w:kern w:val="36"/>
          <w:sz w:val="45"/>
          <w:szCs w:val="45"/>
          <w:lang w:eastAsia="ru-RU"/>
        </w:rPr>
        <w:drawing>
          <wp:inline distT="0" distB="0" distL="0" distR="0">
            <wp:extent cx="2857500" cy="1628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йод2-2-300x17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CC1" w:rsidRDefault="009A2CC1" w:rsidP="009A2CC1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Helvetica" w:hAnsi="Helvetica" w:cs="Helvetica"/>
          <w:color w:val="262626"/>
          <w:sz w:val="18"/>
          <w:szCs w:val="18"/>
        </w:rPr>
      </w:pPr>
      <w:r>
        <w:rPr>
          <w:rFonts w:ascii="Helvetica" w:hAnsi="Helvetica" w:cs="Helvetica"/>
          <w:color w:val="262626"/>
          <w:sz w:val="18"/>
          <w:szCs w:val="18"/>
        </w:rPr>
        <w:t>По выражению Генри Лабиуса, руководителя ЮНИСЕФ в далеком уже 1978 году: «Йододефицитные заболевания так легко предотвратить, что рождение даже одного ребенка с умственной отсталостью вследствие этого недуга является преступлением». Все йододефицитные заболевания могут быть предотвращены, тогда как изменения, вызванные нехваткой йода, например, на этапе внутриутробного развития, уже в раннем детском возрасте являются необратимыми и практически не поддаются лечению и реабилитации.</w:t>
      </w:r>
    </w:p>
    <w:p w:rsidR="009A2CC1" w:rsidRDefault="009A2CC1" w:rsidP="009A2CC1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Helvetica" w:hAnsi="Helvetica" w:cs="Helvetica"/>
          <w:color w:val="262626"/>
          <w:sz w:val="18"/>
          <w:szCs w:val="18"/>
        </w:rPr>
      </w:pPr>
      <w:r>
        <w:rPr>
          <w:rFonts w:ascii="Helvetica" w:hAnsi="Helvetica" w:cs="Helvetica"/>
          <w:color w:val="262626"/>
          <w:sz w:val="18"/>
          <w:szCs w:val="18"/>
        </w:rPr>
        <w:t>Большинство россиян живет в йододефицитных регионах, таких у нас 30, Волгоградская область в их числе, как и самые крупные города России – Москва и Санкт- Петербург. Дефицит йода является широко распространенным природным феноменом, который наиболее характерен для высокогорья и равнинных территорий, удаленных от морей и океанов. На таких территориях отмечается пониженное содержание йода во всех объектах биосферы, что, как правило, приводит к массовым нарушениям метаболизма у человека и животных. Йод относится к микроэлементам, которые не обладают способностью синтезироваться в организме, поэтому его запас должен постоянно пополняться за счет поступления извне с пищевыми продуктами и водой.</w:t>
      </w:r>
    </w:p>
    <w:p w:rsidR="009A2CC1" w:rsidRDefault="009A2CC1" w:rsidP="009A2CC1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Helvetica" w:hAnsi="Helvetica" w:cs="Helvetica"/>
          <w:color w:val="262626"/>
          <w:sz w:val="18"/>
          <w:szCs w:val="18"/>
        </w:rPr>
      </w:pPr>
      <w:r>
        <w:rPr>
          <w:rFonts w:ascii="Helvetica" w:hAnsi="Helvetica" w:cs="Helvetica"/>
          <w:color w:val="262626"/>
          <w:sz w:val="18"/>
          <w:szCs w:val="18"/>
        </w:rPr>
        <w:t>Среднее потребление йода жителем России составляет всего порядка 80 микрограммов в день — это в три раза меньше суточной потребности. Необходимый «минимум» суточной потребности для взрослого человека 150 — 250 микрограммов йода в сутки. Например, японцы, которые живут на планете дольше всех, употребляют около 800 микрограммов йода в сутки.</w:t>
      </w:r>
    </w:p>
    <w:p w:rsidR="009A2CC1" w:rsidRDefault="009A2CC1" w:rsidP="009A2CC1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Helvetica" w:hAnsi="Helvetica" w:cs="Helvetica"/>
          <w:color w:val="262626"/>
          <w:sz w:val="18"/>
          <w:szCs w:val="18"/>
        </w:rPr>
      </w:pPr>
      <w:r>
        <w:rPr>
          <w:rFonts w:ascii="Helvetica" w:hAnsi="Helvetica" w:cs="Helvetica"/>
          <w:color w:val="262626"/>
          <w:sz w:val="18"/>
          <w:szCs w:val="18"/>
        </w:rPr>
        <w:t>По данным НМИЦ эндокринологии, дефицит йода на всей территории России приводит к тяжелым последствиям: ежегодно в специализированной помощи нуждаются более 1,5 млн взрослых и 650 тыс. детей с заболеваниями щитовидной железы. Причиной 65% случаев заболеваний щитовидной железы у взрослых и 95% у детей является недостаточное поступление йода с пищей.</w:t>
      </w:r>
    </w:p>
    <w:p w:rsidR="009A2CC1" w:rsidRDefault="009A2CC1" w:rsidP="009A2CC1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Helvetica" w:hAnsi="Helvetica" w:cs="Helvetica"/>
          <w:color w:val="262626"/>
          <w:sz w:val="18"/>
          <w:szCs w:val="18"/>
        </w:rPr>
      </w:pPr>
      <w:r>
        <w:rPr>
          <w:rFonts w:ascii="Helvetica" w:hAnsi="Helvetica" w:cs="Helvetica"/>
          <w:color w:val="262626"/>
          <w:sz w:val="18"/>
          <w:szCs w:val="18"/>
        </w:rPr>
        <w:t>Ежегодные затраты на лечение и медико-социальную реабилитацию пациентов с такими заболеваниями составляют более 275 млрд руб., что в 5 раз превышает затраты на мероприятия по профилактике, диагностике и лечению всех йододефицитных заболеваний в России и в 780 раз больше, чем расходы на устранение таких болезней путем йодирования соли.</w:t>
      </w:r>
    </w:p>
    <w:p w:rsidR="009A2CC1" w:rsidRDefault="009A2CC1" w:rsidP="009A2CC1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Helvetica" w:hAnsi="Helvetica" w:cs="Helvetica"/>
          <w:color w:val="262626"/>
          <w:sz w:val="18"/>
          <w:szCs w:val="18"/>
        </w:rPr>
      </w:pPr>
      <w:r>
        <w:rPr>
          <w:rFonts w:ascii="Helvetica" w:hAnsi="Helvetica" w:cs="Helvetica"/>
          <w:color w:val="262626"/>
          <w:sz w:val="18"/>
          <w:szCs w:val="18"/>
        </w:rPr>
        <w:t>Заболевания щитовидной железы, по данным Всемирной организации здравоохранения, занимают среди всех эндокринных нарушений второе место после сахарного диабета. Природный дефицит йода ведет к патологии щитовидной железы и к прочим состояниям, таким как умственная и физическая отсталость, кретинизм, опухолевые заболевания, бесплодие. Более того, в условиях йодного дефицита в сотни раз возрастает риск радиационно-индуцированного рака щитовидной железы у детей в случае ядерных катастроф.</w:t>
      </w:r>
    </w:p>
    <w:p w:rsidR="009A2CC1" w:rsidRDefault="009A2CC1" w:rsidP="009A2CC1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Helvetica" w:hAnsi="Helvetica" w:cs="Helvetica"/>
          <w:color w:val="262626"/>
          <w:sz w:val="18"/>
          <w:szCs w:val="18"/>
        </w:rPr>
      </w:pPr>
      <w:r>
        <w:rPr>
          <w:rFonts w:ascii="Helvetica" w:hAnsi="Helvetica" w:cs="Helvetica"/>
          <w:color w:val="262626"/>
          <w:sz w:val="18"/>
          <w:szCs w:val="18"/>
        </w:rPr>
        <w:t>К сожалению, в отсутствии системной йодной профилактики в нашей стране отмечается рост заболеваний щитовидной железы с увеличением вдвое за последние 10 лет, о чем убедительно свидетельствуют и данные официальной статистики Росстата, и результаты исследований, проводимых НМИЦ эндокринологии в регионах России.</w:t>
      </w:r>
    </w:p>
    <w:p w:rsidR="009A2CC1" w:rsidRDefault="009A2CC1" w:rsidP="009A2CC1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Helvetica" w:hAnsi="Helvetica" w:cs="Helvetica"/>
          <w:color w:val="262626"/>
          <w:sz w:val="18"/>
          <w:szCs w:val="18"/>
        </w:rPr>
      </w:pPr>
      <w:r>
        <w:rPr>
          <w:rFonts w:ascii="Helvetica" w:hAnsi="Helvetica" w:cs="Helvetica"/>
          <w:color w:val="262626"/>
          <w:sz w:val="18"/>
          <w:szCs w:val="18"/>
        </w:rPr>
        <w:t>Существует целый ряд довольно серьезных заболеваний, наличие которых невозможно определить до рождения малыша, но которые крайне важно выявить, едва только младенец появился на свет. К ним относится и врожденный гипотиреоз. Потому что шансы на выздоровление ребенка резко повышаются в том случае, когда терапия начинает осуществляться еще до того, как проявились первые клинические симптомы. Именно для этого и проводится неонатальный скрининг, которому подвергаются у нас все новорожденные. Эффективность скрининга очень высокая. За 9 лет (с 2010 по 2018 годы) гипотиреоз в РФ выявляется в 0,021% — 0,026% от обследованных в неонатальном периоде. По данным формы №12 государственной статистической отчетности Волгоградской области синдром врожденной йодной недостаточности у нас не зарегистрирован в период с 2017 по 2021годы. Врожденный гипотиреоз в РФ регистрируется у одного новорожденного на 5 тысяч, в Волгоградской области врожденный гипотиреоз регистрируется реже – в среднем, у одного на 10 тысяч, но в 2018 и в 2021 году соответствовал средним значениям по РФ.</w:t>
      </w:r>
    </w:p>
    <w:p w:rsidR="009A2CC1" w:rsidRDefault="009A2CC1" w:rsidP="009A2CC1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Helvetica" w:hAnsi="Helvetica" w:cs="Helvetica"/>
          <w:color w:val="262626"/>
          <w:sz w:val="18"/>
          <w:szCs w:val="18"/>
        </w:rPr>
      </w:pPr>
      <w:r>
        <w:rPr>
          <w:rFonts w:ascii="Helvetica" w:hAnsi="Helvetica" w:cs="Helvetica"/>
          <w:color w:val="262626"/>
          <w:sz w:val="18"/>
          <w:szCs w:val="18"/>
        </w:rPr>
        <w:lastRenderedPageBreak/>
        <w:t>На территории нашей страны регистрируется широкий спектр йододефицитных заболеваний. Это и диффузный нетоксический зоб; узловой и многоузловой нетоксический зоб; многоузловой зоб с развитием функциональной автономии щитовидной железы (с развитием тиреотоксикоза), когда функции щитовидной железы меняются, и гипотиреоз, связанный с тяжелым йодным дефицитом. Плюс весь остальной спектр патологий, вплоть до поражения центральной нервной системы, головного мозга. Все это происходит из-за нехватки гормонов вследствие дефицита йода. Кроме того, возникают репродуктивные проблемы: проблема не наступления беременности, проблема невынашивания.</w:t>
      </w:r>
    </w:p>
    <w:p w:rsidR="009A2CC1" w:rsidRDefault="009A2CC1" w:rsidP="009A2CC1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Helvetica" w:hAnsi="Helvetica" w:cs="Helvetica"/>
          <w:color w:val="262626"/>
          <w:sz w:val="18"/>
          <w:szCs w:val="18"/>
        </w:rPr>
      </w:pPr>
      <w:r>
        <w:rPr>
          <w:rFonts w:ascii="Helvetica" w:hAnsi="Helvetica" w:cs="Helvetica"/>
          <w:color w:val="262626"/>
          <w:sz w:val="18"/>
          <w:szCs w:val="18"/>
        </w:rPr>
        <w:t>Доказано, что дефицит йода влияет на интеллект, снижая IQ популяции на 13-15 пунктов. Поражения мозга, связанные с дефицитом йода, произошедшие в эмбриональном периоде развития человека, являются пожизненными и непреодолимыми.</w:t>
      </w:r>
    </w:p>
    <w:p w:rsidR="009A2CC1" w:rsidRDefault="009A2CC1" w:rsidP="009A2CC1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Helvetica" w:hAnsi="Helvetica" w:cs="Helvetica"/>
          <w:color w:val="262626"/>
          <w:sz w:val="18"/>
          <w:szCs w:val="18"/>
        </w:rPr>
      </w:pPr>
      <w:r>
        <w:rPr>
          <w:rFonts w:ascii="Helvetica" w:hAnsi="Helvetica" w:cs="Helvetica"/>
          <w:color w:val="262626"/>
          <w:sz w:val="18"/>
          <w:szCs w:val="18"/>
        </w:rPr>
        <w:t>Центральная нервная система ребенка, его головной мозг формируются в первом триместре беременности. Щитовидная железа у малыша начнет работать только с 17-18 недели и вырабатывать собственные гормоны, до этого времени плод всецело зависит от гормонов матери. Поэтому в первый триместр, когда закладывается головной мозг, будущая мама обязательно должна получать адекватную йодную профилактику для того, чтобы ее ребенок реализовал весь потенциал, который ему дарован генетически, а не потерял его только из-за того, что она не получала нужное количество йода.</w:t>
      </w:r>
    </w:p>
    <w:p w:rsidR="009A2CC1" w:rsidRDefault="009A2CC1" w:rsidP="009A2CC1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Helvetica" w:hAnsi="Helvetica" w:cs="Helvetica"/>
          <w:color w:val="262626"/>
          <w:sz w:val="18"/>
          <w:szCs w:val="18"/>
        </w:rPr>
      </w:pPr>
      <w:r>
        <w:rPr>
          <w:rFonts w:ascii="Helvetica" w:hAnsi="Helvetica" w:cs="Helvetica"/>
          <w:color w:val="262626"/>
          <w:sz w:val="18"/>
          <w:szCs w:val="18"/>
        </w:rPr>
        <w:t>Самое важное, что все йододефицитные заболевания полностью предотвратимы при устойчивом устранении дефицита йода в питании. Если человек потребляет йодированную соль регулярно, то он обеспечивает себе нижнюю границу физиологической потребности в йоде. Йодирование соли – наиболее эффективный, экономичный и безопасный метод устранения дефицита йода в питании.</w:t>
      </w:r>
    </w:p>
    <w:p w:rsidR="009A2CC1" w:rsidRDefault="009A2CC1" w:rsidP="009A2CC1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Helvetica" w:hAnsi="Helvetica" w:cs="Helvetica"/>
          <w:color w:val="262626"/>
          <w:sz w:val="18"/>
          <w:szCs w:val="18"/>
        </w:rPr>
      </w:pPr>
      <w:r>
        <w:rPr>
          <w:rFonts w:ascii="Helvetica" w:hAnsi="Helvetica" w:cs="Helvetica"/>
          <w:color w:val="262626"/>
          <w:sz w:val="18"/>
          <w:szCs w:val="18"/>
        </w:rPr>
        <w:t>Мировым научным сообществом разработаны рекомендуемые суточные нормы потребления йода:</w:t>
      </w:r>
    </w:p>
    <w:p w:rsidR="009A2CC1" w:rsidRDefault="009A2CC1" w:rsidP="009A2CC1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Helvetica" w:hAnsi="Helvetica" w:cs="Helvetica"/>
          <w:color w:val="262626"/>
          <w:sz w:val="18"/>
          <w:szCs w:val="18"/>
        </w:rPr>
      </w:pPr>
      <w:r>
        <w:rPr>
          <w:rFonts w:ascii="Helvetica" w:hAnsi="Helvetica" w:cs="Helvetica"/>
          <w:color w:val="262626"/>
          <w:sz w:val="18"/>
          <w:szCs w:val="18"/>
        </w:rPr>
        <w:t>Дети дошкольного возраста (от0 до 5 лет) – 90мкг/сутки; дети школьного возраста (6-12 лет) – 120 мкг/сутки; взрослые (с 12 лет) – 150 мкг/сутки; беременные и кормящие женщины – 250 мкг/сутки.</w:t>
      </w:r>
    </w:p>
    <w:p w:rsidR="009A2CC1" w:rsidRDefault="009A2CC1" w:rsidP="009A2CC1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Helvetica" w:hAnsi="Helvetica" w:cs="Helvetica"/>
          <w:color w:val="262626"/>
          <w:sz w:val="18"/>
          <w:szCs w:val="18"/>
        </w:rPr>
      </w:pPr>
      <w:r>
        <w:rPr>
          <w:rFonts w:ascii="Helvetica" w:hAnsi="Helvetica" w:cs="Helvetica"/>
          <w:color w:val="262626"/>
          <w:sz w:val="18"/>
          <w:szCs w:val="18"/>
        </w:rPr>
        <w:t>В целях регулирования организации питания обучающихся в образовательных организациях издано Постановление Главного государственного санитарного врача РФ от 25.03.2019 года. Указанным документом установлено использование только соли поваренной пищевой йодированной. Нельзя не сказать о важности принимаемых мер, направленных на профилактику йододефицитных заболеваний со стороны Роспотребнадзора. Так, изменения, внесенные в СанПиН 2.3/2.4.3590-20 «Санитарно-эпидемиологические требования к организации общественного питания населения», позволили обеспечить обязательное использование йодированной соли в организованном питании детей, это очень важный шаг. И мониторирование показало, что в 2020-21 годах в общеобразовательных организациях для питания детей в 100% случаев использовалась йодированная соль. В общеобразовательных организациях ежедневно питаются 87% детей от 3 до 13 лет. Эти решения следует рассматривать как первые шаги в реализации массовой профилактики йододефицита.</w:t>
      </w:r>
    </w:p>
    <w:p w:rsidR="009A2CC1" w:rsidRDefault="009A2CC1" w:rsidP="009A2CC1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Helvetica" w:hAnsi="Helvetica" w:cs="Helvetica"/>
          <w:color w:val="262626"/>
          <w:sz w:val="18"/>
          <w:szCs w:val="18"/>
        </w:rPr>
      </w:pPr>
      <w:r>
        <w:rPr>
          <w:rFonts w:ascii="Helvetica" w:hAnsi="Helvetica" w:cs="Helvetica"/>
          <w:color w:val="262626"/>
          <w:sz w:val="18"/>
          <w:szCs w:val="18"/>
        </w:rPr>
        <w:t>За последние двадцать лет сотрудниками НМИЦ эндокринологии обследовано более 100 тыс. человек в различных регионах России, подтвержден факт распространенного йодного дефицита Выделены группы высокого риска развития йододефицитных заболеваний — беременные, кормящие женщины и дети. Доказано, что модель «добровольного» использования йодирования соли не дала ожидаемых результатов в плане удовлетворения оптимальной потребности населения в йоде и снижения заболеваемости, в т.ч. в группах риска. Работа с категориями высокого риска – задача первостепенной важности.</w:t>
      </w:r>
    </w:p>
    <w:p w:rsidR="009A2CC1" w:rsidRDefault="009A2CC1" w:rsidP="009A2CC1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Helvetica" w:hAnsi="Helvetica" w:cs="Helvetica"/>
          <w:color w:val="262626"/>
          <w:sz w:val="18"/>
          <w:szCs w:val="18"/>
        </w:rPr>
      </w:pPr>
      <w:r>
        <w:rPr>
          <w:rFonts w:ascii="Helvetica" w:hAnsi="Helvetica" w:cs="Helvetica"/>
          <w:color w:val="262626"/>
          <w:sz w:val="18"/>
          <w:szCs w:val="18"/>
        </w:rPr>
        <w:t>В отсутствие нужного закона о йодированной соли вырастают поколения детей, лишенные необходимой йодной профилактики, продолжают заболевать люди. Непросто объективно оценить масштаб угрозы некомпенсированного дефицита йода для здоровья и интеллекта нынешних и будущих поколений, но очевидно, что закон о популяционной йодной профилактике в России необходим.</w:t>
      </w:r>
    </w:p>
    <w:p w:rsidR="00FC12F5" w:rsidRDefault="00FC12F5">
      <w:bookmarkStart w:id="0" w:name="_GoBack"/>
      <w:bookmarkEnd w:id="0"/>
    </w:p>
    <w:sectPr w:rsidR="00FC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10"/>
    <w:rsid w:val="009A2CC1"/>
    <w:rsid w:val="00E76510"/>
    <w:rsid w:val="00FC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099CB-8831-4F36-AE29-D86E7996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2C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C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1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1209</Words>
  <Characters>6897</Characters>
  <Application>Microsoft Office Word</Application>
  <DocSecurity>0</DocSecurity>
  <Lines>57</Lines>
  <Paragraphs>16</Paragraphs>
  <ScaleCrop>false</ScaleCrop>
  <Company/>
  <LinksUpToDate>false</LinksUpToDate>
  <CharactersWithSpaces>8090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PK47</dc:creator>
  <cp:keywords/>
  <dc:description/>
  <cp:lastModifiedBy>PK47</cp:lastModifiedBy>
  <cp:revision>3</cp:revision>
  <dcterms:created xsi:type="dcterms:W3CDTF">2022-06-17T05:05:00Z</dcterms:created>
  <dcterms:modified xsi:type="dcterms:W3CDTF">2022-06-17T05:07:00Z</dcterms:modified>
</cp:coreProperties>
</file>